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5ED3" w14:textId="77777777" w:rsidR="001E2411" w:rsidRDefault="00886358" w:rsidP="001E2411">
      <w:pPr>
        <w:rPr>
          <w:rFonts w:asciiTheme="minorHAnsi" w:hAnsiTheme="minorHAnsi" w:cstheme="minorHAnsi"/>
          <w:sz w:val="8"/>
          <w:szCs w:val="8"/>
        </w:rPr>
      </w:pPr>
      <w:bookmarkStart w:id="0" w:name="_GoBack"/>
      <w:bookmarkEnd w:id="0"/>
      <w:r w:rsidRPr="00886358"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712F55E" wp14:editId="5D5C1121">
                <wp:simplePos x="0" y="0"/>
                <wp:positionH relativeFrom="column">
                  <wp:posOffset>-17145</wp:posOffset>
                </wp:positionH>
                <wp:positionV relativeFrom="paragraph">
                  <wp:posOffset>104775</wp:posOffset>
                </wp:positionV>
                <wp:extent cx="6675120" cy="638175"/>
                <wp:effectExtent l="0" t="0" r="1143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8811" w14:textId="77777777" w:rsidR="00886358" w:rsidRPr="00886358" w:rsidRDefault="008863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The credit card </w:t>
                            </w:r>
                            <w:r w:rsidRPr="00886358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must only be used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for the purchase of goods/services which</w:t>
                            </w:r>
                            <w:r w:rsidRPr="008863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cannot be obtained through Oracle R12. To comply with University purchasing regulations, departmental credit cards must be solely used for business purposes</w:t>
                            </w:r>
                            <w:r w:rsidR="00770D7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2F55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.35pt;margin-top:8.25pt;width:525.6pt;height:50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">
                <v:textbox>
                  <w:txbxContent>
                    <w:p w14:paraId="42478811" w14:textId="77777777" w:rsidR="00886358" w:rsidRPr="00886358" w:rsidRDefault="00886358">
                      <w:pPr>
                        <w:rPr>
                          <w:sz w:val="22"/>
                          <w:szCs w:val="22"/>
                        </w:rPr>
                      </w:pP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The credit card </w:t>
                      </w:r>
                      <w:r w:rsidRPr="00886358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must only be used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for the purchase of goods/services which</w:t>
                      </w:r>
                      <w:r w:rsidRPr="00886358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cannot be obtained through Oracle R12. To comply with University purchasing regulations, departmental credit cards must be solely used for business purposes</w:t>
                      </w:r>
                      <w:r w:rsidR="00770D7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E92A7" w14:textId="77777777" w:rsidR="007F5D95" w:rsidRDefault="00094B5B" w:rsidP="1A854B9D">
      <w:pPr>
        <w:rPr>
          <w:rFonts w:ascii="Arial" w:hAnsi="Arial" w:cs="Arial"/>
          <w:color w:val="000000" w:themeColor="text1"/>
        </w:rPr>
      </w:pPr>
      <w:r w:rsidRPr="0059409F">
        <w:rPr>
          <w:rFonts w:ascii="Arial" w:hAnsi="Arial" w:cs="Arial"/>
          <w:b/>
          <w:bCs/>
          <w:i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00A141A" wp14:editId="0DB1FF9E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2333625" cy="351790"/>
                <wp:effectExtent l="0" t="0" r="9525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318E" w14:textId="77777777" w:rsidR="00B62B05" w:rsidRPr="00B62B05" w:rsidRDefault="0059409F" w:rsidP="005940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9862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PLEASE COMPLETE 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A141A" id="_x0000_s1027" type="#_x0000_t202" style="position:absolute;margin-left:0;margin-top:6.8pt;width:183.75pt;height:27.7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" stroked="f">
                <v:textbox style="mso-fit-shape-to-text:t">
                  <w:txbxContent>
                    <w:p w14:paraId="08EE318E" w14:textId="77777777" w:rsidR="00B62B05" w:rsidRPr="00B62B05" w:rsidRDefault="0059409F" w:rsidP="0059409F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9862F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>PLEASE COMPLETE ALL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 xml:space="preserve"> SECTIONS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CEDE1" w14:textId="77777777" w:rsidR="1A854B9D" w:rsidRDefault="1A854B9D" w:rsidP="1A854B9D">
      <w:pPr>
        <w:rPr>
          <w:rFonts w:ascii="Arial" w:hAnsi="Arial" w:cs="Arial"/>
          <w:color w:val="000000" w:themeColor="text1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2055"/>
        <w:gridCol w:w="1260"/>
        <w:gridCol w:w="2070"/>
        <w:gridCol w:w="1890"/>
      </w:tblGrid>
      <w:tr w:rsidR="00094B5B" w:rsidRPr="00094B5B" w14:paraId="15F37944" w14:textId="77777777" w:rsidTr="5BD3F680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A915" w14:textId="77777777" w:rsidR="00094B5B" w:rsidRPr="00094B5B" w:rsidRDefault="00094B5B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Requestor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394407" w14:textId="46730F80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094B5B" w:rsidRPr="00094B5B" w14:paraId="0922F78D" w14:textId="77777777" w:rsidTr="5BD3F680">
        <w:trPr>
          <w:trHeight w:val="24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FEC70" w14:textId="7777777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4A26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55E4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ED9C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5515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094B5B" w:rsidRPr="00094B5B" w14:paraId="22A0F652" w14:textId="77777777" w:rsidTr="5BD3F680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8570" w14:textId="77777777" w:rsidR="00094B5B" w:rsidRPr="00094B5B" w:rsidRDefault="00094B5B" w:rsidP="00094B5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Supplier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Include a completed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Supplier Suitability Checklist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2EC96B" w14:textId="2D36692C" w:rsidR="00547ADC" w:rsidRPr="00094B5B" w:rsidRDefault="00547ADC" w:rsidP="007D73F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A1C" w14:textId="77777777" w:rsidR="00094B5B" w:rsidRDefault="005300ED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  <w:hyperlink r:id="rId1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Complete a Supplier Suitability Checklist</w:t>
              </w:r>
            </w:hyperlink>
          </w:p>
          <w:p w14:paraId="72DBCAB3" w14:textId="77777777" w:rsidR="00547ADC" w:rsidRDefault="00547ADC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  <w:t xml:space="preserve">Supplier </w:t>
            </w:r>
          </w:p>
          <w:p w14:paraId="5DF1DC65" w14:textId="47268E85" w:rsidR="00547ADC" w:rsidRPr="00094B5B" w:rsidRDefault="00547ADC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</w:tr>
      <w:tr w:rsidR="00094B5B" w:rsidRPr="00094B5B" w14:paraId="700A5A18" w14:textId="77777777" w:rsidTr="5BD3F680">
        <w:trPr>
          <w:trHeight w:val="1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6349" w14:textId="77777777" w:rsidR="00094B5B" w:rsidRPr="00094B5B" w:rsidRDefault="00094B5B" w:rsidP="00094B5B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A38A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AB91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A99F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31B2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CD23E45" w14:textId="77777777" w:rsidTr="003E7DC5">
        <w:trPr>
          <w:trHeight w:val="6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422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Reason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Why the purchase cannot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be made via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Oracle R12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809C0B0" w14:textId="1B6D8332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547AD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1F6B5" w14:textId="77777777" w:rsidR="003E7DC5" w:rsidRPr="00094B5B" w:rsidRDefault="005300ED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hyperlink r:id="rId12" w:history="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Consult UPD for suitable suppliers in Oracle R12</w:t>
              </w:r>
            </w:hyperlink>
          </w:p>
        </w:tc>
      </w:tr>
      <w:tr w:rsidR="003E7DC5" w:rsidRPr="00094B5B" w14:paraId="141B78E4" w14:textId="77777777" w:rsidTr="5BD3F680">
        <w:trPr>
          <w:trHeight w:val="1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9F9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BC2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CD0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9F1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565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5EAD8F74" w14:textId="77777777" w:rsidTr="5BD3F680">
        <w:trPr>
          <w:trHeight w:val="11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6D2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Description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Brief description and purpose. 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ONLINE purchases, also include a link to the webpage.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7DDAFCA" w14:textId="534ED035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799B5803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4263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35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E0A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30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8B4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3C120EF" w14:textId="77777777" w:rsidTr="5BD3F680">
        <w:trPr>
          <w:trHeight w:val="8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60C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Delivery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Address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GOODS: Include a delivery address and a contact number.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tbl>
            <w:tblPr>
              <w:tblW w:w="478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1735"/>
            </w:tblGrid>
            <w:tr w:rsidR="00D06D34" w14:paraId="16D9E998" w14:textId="77777777" w:rsidTr="007D73F9">
              <w:trPr>
                <w:trHeight w:val="255"/>
              </w:trPr>
              <w:tc>
                <w:tcPr>
                  <w:tcW w:w="30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6B5133" w14:textId="5A62B95F" w:rsidR="00D06D34" w:rsidRDefault="003E7DC5" w:rsidP="007D73F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4B5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6FC4E" w14:textId="77777777" w:rsidR="00D06D34" w:rsidRDefault="00D06D34" w:rsidP="00D06D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6D34" w14:paraId="627B69D5" w14:textId="77777777" w:rsidTr="007D73F9">
              <w:trPr>
                <w:trHeight w:val="255"/>
              </w:trPr>
              <w:tc>
                <w:tcPr>
                  <w:tcW w:w="30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E33AF8" w14:textId="77777777" w:rsidR="00D06D34" w:rsidRDefault="00D06D34" w:rsidP="00D06D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A1242" w14:textId="77777777" w:rsidR="00D06D34" w:rsidRDefault="00D06D34" w:rsidP="00D06D3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6D34" w14:paraId="694A26BC" w14:textId="77777777" w:rsidTr="007D73F9">
              <w:trPr>
                <w:trHeight w:val="255"/>
              </w:trPr>
              <w:tc>
                <w:tcPr>
                  <w:tcW w:w="30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97F3E2" w14:textId="77777777" w:rsidR="00D06D34" w:rsidRDefault="00D06D34" w:rsidP="00D06D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40755" w14:textId="77777777" w:rsidR="00D06D34" w:rsidRDefault="00D06D34" w:rsidP="00D06D3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6D34" w14:paraId="1698A1C8" w14:textId="77777777" w:rsidTr="007D73F9">
              <w:trPr>
                <w:trHeight w:val="255"/>
              </w:trPr>
              <w:tc>
                <w:tcPr>
                  <w:tcW w:w="304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BCF8D9" w14:textId="77777777" w:rsidR="00D06D34" w:rsidRDefault="00D06D34" w:rsidP="00D06D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39504" w14:textId="77777777" w:rsidR="00D06D34" w:rsidRDefault="00D06D34" w:rsidP="00D06D3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6A8019" w14:textId="5F3B0940" w:rsidR="003E7DC5" w:rsidRPr="00094B5B" w:rsidRDefault="003E7DC5" w:rsidP="00547AD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58DA3F0F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799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9C8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7DC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09B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9EC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0D13805A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007C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Amount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and currency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2C96D51" w14:textId="186E56F8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736EDA" w14:textId="5C0B1952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846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29C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6E2EE15" w14:textId="77777777" w:rsidTr="5BD3F680">
        <w:trPr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B3FE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F31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73D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06C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C9F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55669ACE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52B3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 Centre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A45" w14:textId="0B261ED9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D06D34">
              <w:rPr>
                <w:rFonts w:ascii="Arial" w:hAnsi="Arial" w:cs="Arial"/>
                <w:sz w:val="20"/>
                <w:szCs w:val="20"/>
                <w:lang w:eastAsia="en-GB"/>
              </w:rPr>
              <w:t>HC</w:t>
            </w:r>
            <w:r w:rsidR="00547ADC">
              <w:rPr>
                <w:rFonts w:ascii="Arial" w:hAnsi="Arial" w:cs="Arial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72FA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A8A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Project Number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D61A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797D513A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B83C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Natural Account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C91D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25EA" w14:textId="77777777" w:rsidR="003E7DC5" w:rsidRPr="00094B5B" w:rsidRDefault="003E7DC5" w:rsidP="003E7DC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094B5B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6DA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Task Number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6B9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11A100B4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1F1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3D5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4C6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C8FA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Expenditure Type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1CCF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1887A6E9" w14:textId="77777777" w:rsidTr="5BD3F680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A22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Source of Funds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84D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06D0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3EF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742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1C4C7FFA" w14:textId="77777777" w:rsidTr="5BD3F680">
        <w:trPr>
          <w:trHeight w:val="39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F3E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257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D8D7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A54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B6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D13B957" w14:textId="77777777" w:rsidTr="5BD3F680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575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E15CF3" w14:textId="69913BF1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C6E4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194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1787D0D" w14:textId="77777777" w:rsidTr="5BD3F680">
        <w:trPr>
          <w:trHeight w:val="2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A19A5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9D04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86A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C91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97A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61A2BBF2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0DDA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Supervisor Approval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12196A">
              <w:rPr>
                <w:rFonts w:ascii="Arial" w:hAnsi="Arial" w:cs="Arial"/>
                <w:sz w:val="18"/>
                <w:szCs w:val="18"/>
                <w:lang w:eastAsia="en-GB"/>
              </w:rPr>
              <w:t>Print name and signature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ABA2B88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4B0E2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18CF2DD6" w14:textId="77777777" w:rsidTr="5BD3F680">
        <w:trPr>
          <w:trHeight w:val="2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17D8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86A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453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A16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E1E1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6215D46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2DF4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  <w:t>Finance Manager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D5C0DC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547BE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79042DE7" w14:textId="77777777" w:rsidR="0012196A" w:rsidRDefault="0012196A" w:rsidP="1A854B9D"/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3292"/>
        <w:gridCol w:w="3983"/>
      </w:tblGrid>
      <w:tr w:rsidR="0012196A" w:rsidRPr="00094B5B" w14:paraId="60BA4147" w14:textId="77777777" w:rsidTr="0012196A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F147" w14:textId="77777777" w:rsidR="0012196A" w:rsidRPr="00094B5B" w:rsidRDefault="0012196A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HR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Required for vacancy adverts, visas, other benefits, etc.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71FC19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E1139E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6467396D" w14:textId="77777777" w:rsidR="1506CA72" w:rsidRDefault="0012196A" w:rsidP="0012196A">
      <w:pPr>
        <w:spacing w:before="240"/>
      </w:pPr>
      <w:r>
        <w:lastRenderedPageBreak/>
        <w:br/>
      </w:r>
      <w:r>
        <w:br/>
      </w:r>
      <w:r w:rsidR="1506CA72">
        <w:rPr>
          <w:noProof/>
          <w:lang w:eastAsia="en-GB"/>
        </w:rPr>
        <mc:AlternateContent>
          <mc:Choice Requires="wps">
            <w:drawing>
              <wp:inline distT="45720" distB="45720" distL="114300" distR="114300" wp14:anchorId="00A7FF88" wp14:editId="4802C18C">
                <wp:extent cx="6848475" cy="885825"/>
                <wp:effectExtent l="0" t="0" r="28575" b="28575"/>
                <wp:docPr id="1384850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7ED" w14:textId="77777777" w:rsidR="00F37D95" w:rsidRPr="007B41B9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For NDMFT use only</w:t>
                            </w:r>
                          </w:p>
                          <w:p w14:paraId="16C0441B" w14:textId="77777777" w:rsidR="00F37D95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9016D96" w14:textId="77777777" w:rsidR="0012196A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Processed </w:t>
                            </w:r>
                            <w:r w:rsidR="00F37D95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by: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______________________________________                                      </w:t>
                            </w:r>
                            <w:r w:rsidR="0012196A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Stores informed of delivery:  Yes/ No</w:t>
                            </w:r>
                          </w:p>
                          <w:p w14:paraId="76D61304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DA48681" w14:textId="77777777" w:rsidR="0012196A" w:rsidRPr="00B62B05" w:rsidRDefault="0012196A" w:rsidP="00121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Confirmation 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of Amount (including currency): ________________________            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Confirmation/ Receipts attached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Yes/No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         </w:t>
                            </w:r>
                          </w:p>
                          <w:p w14:paraId="7BC8B4B0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DC8BC1F" w14:textId="77777777" w:rsidR="00F37D9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8E5D896" w14:textId="77777777" w:rsidR="0012196A" w:rsidRPr="00B62B05" w:rsidRDefault="0012196A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4B2DED7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D1BAAC1" w14:textId="77777777" w:rsidR="00F37D95" w:rsidRDefault="00F37D95" w:rsidP="0012196A">
                            <w:pPr>
                              <w:jc w:val="both"/>
                            </w:pPr>
                          </w:p>
                          <w:p w14:paraId="2972A759" w14:textId="77777777" w:rsidR="0012196A" w:rsidRDefault="0012196A" w:rsidP="001219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7FF88" id="Text Box 2" o:spid="_x0000_s1028" type="#_x0000_t202" style="width:539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" fillcolor="#d9d9d9">
                <v:textbox>
                  <w:txbxContent>
                    <w:p w14:paraId="6BBB97ED" w14:textId="77777777" w:rsidR="00F37D95" w:rsidRPr="007B41B9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>For NDMFT use only</w:t>
                      </w:r>
                    </w:p>
                    <w:p w14:paraId="16C0441B" w14:textId="77777777" w:rsidR="00F37D95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69016D96" w14:textId="77777777" w:rsidR="0012196A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Processed </w:t>
                      </w:r>
                      <w:r w:rsidR="00F37D95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by: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______________________________________                                      </w:t>
                      </w:r>
                      <w:r w:rsidR="0012196A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Stores informed of delivery:  Yes/ No</w:t>
                      </w:r>
                    </w:p>
                    <w:p w14:paraId="76D61304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DA48681" w14:textId="77777777" w:rsidR="0012196A" w:rsidRPr="00B62B05" w:rsidRDefault="0012196A" w:rsidP="0012196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Confirmation 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of Amount (including currency): ________________________            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Confirmation/ Receipts attached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: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Yes/No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         </w:t>
                      </w:r>
                    </w:p>
                    <w:p w14:paraId="7BC8B4B0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DC8BC1F" w14:textId="77777777" w:rsidR="00F37D9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8E5D896" w14:textId="77777777" w:rsidR="0012196A" w:rsidRPr="00B62B05" w:rsidRDefault="0012196A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4B2DED7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D1BAAC1" w14:textId="77777777" w:rsidR="00F37D95" w:rsidRDefault="00F37D95" w:rsidP="0012196A">
                      <w:pPr>
                        <w:jc w:val="both"/>
                      </w:pPr>
                    </w:p>
                    <w:p w14:paraId="2972A759" w14:textId="77777777" w:rsidR="0012196A" w:rsidRDefault="0012196A" w:rsidP="0012196A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1506CA72" w:rsidSect="00611207">
      <w:headerReference w:type="default" r:id="rId13"/>
      <w:footerReference w:type="default" r:id="rId14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15C0" w14:textId="77777777" w:rsidR="005300ED" w:rsidRDefault="005300ED" w:rsidP="00737E8B">
      <w:r>
        <w:separator/>
      </w:r>
    </w:p>
  </w:endnote>
  <w:endnote w:type="continuationSeparator" w:id="0">
    <w:p w14:paraId="581E40AE" w14:textId="77777777" w:rsidR="005300ED" w:rsidRDefault="005300ED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7BAF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75F18" wp14:editId="2997DEB5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0B4326F" w14:textId="77777777" w:rsidR="00C92B11" w:rsidRPr="00FE050F" w:rsidRDefault="00174962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Please send approved forms to</w:t>
                          </w:r>
                          <w:r w:rsidR="00B77E9B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 </w:t>
                          </w:r>
                          <w:r w:rsidRPr="00174962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finance@ndm.ox.ac.uk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 for processing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75F18" id="Rectangle 1" o:spid="_x0000_s1030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40B4326F" w14:textId="77777777" w:rsidR="00C92B11" w:rsidRPr="00FE050F" w:rsidRDefault="00174962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>
                      <w:rPr>
                        <w:rFonts w:ascii="Calibri" w:hAnsi="Calibri" w:cs="Arial"/>
                        <w:b/>
                        <w:szCs w:val="16"/>
                      </w:rPr>
                      <w:t>Please send approved forms to</w:t>
                    </w:r>
                    <w:r w:rsidR="00B77E9B">
                      <w:rPr>
                        <w:rFonts w:ascii="Calibri" w:hAnsi="Calibri" w:cs="Arial"/>
                        <w:b/>
                        <w:szCs w:val="16"/>
                      </w:rPr>
                      <w:t xml:space="preserve"> </w:t>
                    </w:r>
                    <w:r w:rsidRPr="00174962">
                      <w:rPr>
                        <w:rFonts w:ascii="Calibri" w:hAnsi="Calibri" w:cs="Arial"/>
                        <w:b/>
                        <w:szCs w:val="16"/>
                      </w:rPr>
                      <w:t>finance@ndm.ox.ac.uk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 xml:space="preserve"> for processing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C1E0D" w14:textId="77777777" w:rsidR="005300ED" w:rsidRDefault="005300ED" w:rsidP="00737E8B">
      <w:r>
        <w:separator/>
      </w:r>
    </w:p>
  </w:footnote>
  <w:footnote w:type="continuationSeparator" w:id="0">
    <w:p w14:paraId="504F24BD" w14:textId="77777777" w:rsidR="005300ED" w:rsidRDefault="005300ED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B098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8514D" wp14:editId="2BC3DC6D">
              <wp:simplePos x="0" y="0"/>
              <wp:positionH relativeFrom="column">
                <wp:posOffset>-417195</wp:posOffset>
              </wp:positionH>
              <wp:positionV relativeFrom="paragraph">
                <wp:posOffset>-468629</wp:posOffset>
              </wp:positionV>
              <wp:extent cx="7613650" cy="971550"/>
              <wp:effectExtent l="19050" t="19050" r="44450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9715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0309C1B" w14:textId="77777777" w:rsidR="00C92B11" w:rsidRDefault="00125CAD" w:rsidP="00125CAD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0000FF"/>
                              <w:lang w:eastAsia="en-GB"/>
                            </w:rPr>
                            <w:drawing>
                              <wp:inline distT="0" distB="0" distL="0" distR="0" wp14:anchorId="67C79C03" wp14:editId="6FB90D9B">
                                <wp:extent cx="600075" cy="600075"/>
                                <wp:effectExtent l="0" t="0" r="9525" b="9525"/>
                                <wp:docPr id="5" name="Picture 5" descr="Oxford University logo">
                                  <a:hlinkClick xmlns:a="http://schemas.openxmlformats.org/drawingml/2006/main" r:id="rId1" tgtFrame="_blank" tooltip="&quot;Link to Oxford University homepage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Oxford University logo">
                                          <a:hlinkClick r:id="rId1" tgtFrame="_blank" tooltip="&quot;Link to Oxford University homepage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07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   </w:t>
                          </w:r>
                          <w:r w:rsidR="00BD044D"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NDM </w:t>
                          </w:r>
                          <w:r w:rsidR="00B77E9B"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Credit Card </w:t>
                          </w: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Requisition Form</w:t>
                          </w:r>
                          <w:r w:rsidR="00BD044D"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 </w:t>
                          </w:r>
                          <w:r w:rsidR="00BD044D">
                            <w:rPr>
                              <w:noProof/>
                              <w:color w:val="0000FF"/>
                              <w:lang w:eastAsia="en-GB"/>
                            </w:rPr>
                            <w:drawing>
                              <wp:inline distT="0" distB="0" distL="0" distR="0" wp14:anchorId="294BF071" wp14:editId="6153DFB6">
                                <wp:extent cx="666750" cy="398804"/>
                                <wp:effectExtent l="0" t="0" r="0" b="1270"/>
                                <wp:docPr id="2" name="logo-ndm" descr="Nuffield Department of Medicine logo">
                                  <a:hlinkClick xmlns:a="http://schemas.openxmlformats.org/drawingml/2006/main" r:id="rId3" tooltip="&quot;Link to Nuffield Department of Medicine homepage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ndm" descr="Nuffield Department of Medicine logo">
                                          <a:hlinkClick r:id="rId3" tooltip="&quot;Link to Nuffield Department of Medicine homepage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8875" cy="4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8514D" id="Rectangle 2" o:spid="_x0000_s1029" style="position:absolute;margin-left:-32.85pt;margin-top:-36.9pt;width:59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" fillcolor="#002147" strokecolor="#f2f2f2" strokeweight="3pt">
              <v:shadow on="t" color="#7f7f7f" opacity=".5" offset="1pt"/>
              <v:textbox>
                <w:txbxContent>
                  <w:p w14:paraId="60309C1B" w14:textId="77777777" w:rsidR="00C92B11" w:rsidRDefault="00125CAD" w:rsidP="00125CAD">
                    <w:pPr>
                      <w:jc w:val="center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noProof/>
                        <w:color w:val="0000FF"/>
                        <w:lang w:eastAsia="en-GB"/>
                      </w:rPr>
                      <w:drawing>
                        <wp:inline distT="0" distB="0" distL="0" distR="0" wp14:anchorId="67C79C03" wp14:editId="6FB90D9B">
                          <wp:extent cx="600075" cy="600075"/>
                          <wp:effectExtent l="0" t="0" r="9525" b="9525"/>
                          <wp:docPr id="5" name="Picture 5" descr="Oxford University logo">
                            <a:hlinkClick xmlns:a="http://schemas.openxmlformats.org/drawingml/2006/main" r:id="rId1" tgtFrame="_blank" tooltip="&quot;Link to Oxford University homepage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Oxford University logo">
                                    <a:hlinkClick r:id="rId1" tgtFrame="_blank" tooltip="&quot;Link to Oxford University homepage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   </w:t>
                    </w:r>
                    <w:r w:rsidR="00BD044D"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NDM </w:t>
                    </w:r>
                    <w:r w:rsidR="00B77E9B"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Credit Card </w:t>
                    </w: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Requisition Form</w:t>
                    </w:r>
                    <w:r w:rsidR="00BD044D"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 </w:t>
                    </w:r>
                    <w:r w:rsidR="00BD044D">
                      <w:rPr>
                        <w:noProof/>
                        <w:color w:val="0000FF"/>
                        <w:lang w:eastAsia="en-GB"/>
                      </w:rPr>
                      <w:drawing>
                        <wp:inline distT="0" distB="0" distL="0" distR="0" wp14:anchorId="294BF071" wp14:editId="6153DFB6">
                          <wp:extent cx="666750" cy="398804"/>
                          <wp:effectExtent l="0" t="0" r="0" b="1270"/>
                          <wp:docPr id="2" name="logo-ndm" descr="Nuffield Department of Medicine logo">
                            <a:hlinkClick xmlns:a="http://schemas.openxmlformats.org/drawingml/2006/main" r:id="rId3" tooltip="&quot;Link to Nuffield Department of Medicine homepage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ndm" descr="Nuffield Department of Medicine logo">
                                    <a:hlinkClick r:id="rId3" tooltip="&quot;Link to Nuffield Department of Medicine homepage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8875" cy="4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BD044D">
      <w:rPr>
        <w:noProof/>
        <w:color w:val="1F497D"/>
        <w:sz w:val="20"/>
        <w:szCs w:val="20"/>
        <w:lang w:eastAsia="en-GB"/>
      </w:rPr>
      <w:drawing>
        <wp:inline distT="0" distB="0" distL="0" distR="0" wp14:anchorId="13EC1931" wp14:editId="638F2D3D">
          <wp:extent cx="1997587" cy="504825"/>
          <wp:effectExtent l="0" t="0" r="3175" b="0"/>
          <wp:docPr id="4" name="Picture 4" descr="cid:image001.png@01D4BC6F.DE7A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4BC6F.DE7A847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483" cy="511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5_"/>
      </v:shape>
    </w:pict>
  </w:numPicBullet>
  <w:numPicBullet w:numPicBulletId="1">
    <w:pict>
      <v:shape id="_x0000_i1029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26ACD"/>
    <w:rsid w:val="000300B6"/>
    <w:rsid w:val="000323E0"/>
    <w:rsid w:val="000409DB"/>
    <w:rsid w:val="00061665"/>
    <w:rsid w:val="00067F51"/>
    <w:rsid w:val="0007257A"/>
    <w:rsid w:val="00094B5B"/>
    <w:rsid w:val="000A6D2A"/>
    <w:rsid w:val="000B5927"/>
    <w:rsid w:val="000C55B9"/>
    <w:rsid w:val="000C722B"/>
    <w:rsid w:val="000E5963"/>
    <w:rsid w:val="000E748D"/>
    <w:rsid w:val="0012196A"/>
    <w:rsid w:val="00123C9F"/>
    <w:rsid w:val="00125CAD"/>
    <w:rsid w:val="0016059F"/>
    <w:rsid w:val="00174962"/>
    <w:rsid w:val="00175BFE"/>
    <w:rsid w:val="001B3B6E"/>
    <w:rsid w:val="001B6B71"/>
    <w:rsid w:val="001C14B1"/>
    <w:rsid w:val="001C20F1"/>
    <w:rsid w:val="001E1C33"/>
    <w:rsid w:val="001E2411"/>
    <w:rsid w:val="00203CDA"/>
    <w:rsid w:val="002141F4"/>
    <w:rsid w:val="002318D9"/>
    <w:rsid w:val="0024741A"/>
    <w:rsid w:val="00252C90"/>
    <w:rsid w:val="002B6065"/>
    <w:rsid w:val="002B67E6"/>
    <w:rsid w:val="002C72C2"/>
    <w:rsid w:val="002F0641"/>
    <w:rsid w:val="0030750E"/>
    <w:rsid w:val="00307EEE"/>
    <w:rsid w:val="003232CB"/>
    <w:rsid w:val="003416C7"/>
    <w:rsid w:val="00352E61"/>
    <w:rsid w:val="003555E0"/>
    <w:rsid w:val="00384A9D"/>
    <w:rsid w:val="0038639D"/>
    <w:rsid w:val="003A26FB"/>
    <w:rsid w:val="003D573F"/>
    <w:rsid w:val="003E7A30"/>
    <w:rsid w:val="003E7DC5"/>
    <w:rsid w:val="003E7F67"/>
    <w:rsid w:val="003F24D8"/>
    <w:rsid w:val="00414491"/>
    <w:rsid w:val="0043648C"/>
    <w:rsid w:val="004368F9"/>
    <w:rsid w:val="00452EAF"/>
    <w:rsid w:val="00466CE7"/>
    <w:rsid w:val="0046723D"/>
    <w:rsid w:val="004A41CA"/>
    <w:rsid w:val="004B5A59"/>
    <w:rsid w:val="004D36F2"/>
    <w:rsid w:val="004E57C3"/>
    <w:rsid w:val="004F6DC4"/>
    <w:rsid w:val="004F758B"/>
    <w:rsid w:val="0051363F"/>
    <w:rsid w:val="005166D1"/>
    <w:rsid w:val="005300ED"/>
    <w:rsid w:val="00531866"/>
    <w:rsid w:val="00545B3D"/>
    <w:rsid w:val="00547ADC"/>
    <w:rsid w:val="005560DB"/>
    <w:rsid w:val="005667E2"/>
    <w:rsid w:val="00574750"/>
    <w:rsid w:val="00576085"/>
    <w:rsid w:val="00577EA4"/>
    <w:rsid w:val="0058614D"/>
    <w:rsid w:val="00590A29"/>
    <w:rsid w:val="0059409F"/>
    <w:rsid w:val="005A0192"/>
    <w:rsid w:val="005C3862"/>
    <w:rsid w:val="005C723A"/>
    <w:rsid w:val="005C72A5"/>
    <w:rsid w:val="005D4F0B"/>
    <w:rsid w:val="005E113F"/>
    <w:rsid w:val="005E2F7B"/>
    <w:rsid w:val="006046D5"/>
    <w:rsid w:val="00611207"/>
    <w:rsid w:val="0062079E"/>
    <w:rsid w:val="00626075"/>
    <w:rsid w:val="006400E4"/>
    <w:rsid w:val="00643271"/>
    <w:rsid w:val="006827E2"/>
    <w:rsid w:val="006871E4"/>
    <w:rsid w:val="00690244"/>
    <w:rsid w:val="006B061D"/>
    <w:rsid w:val="006F2F9E"/>
    <w:rsid w:val="006F5CC1"/>
    <w:rsid w:val="0070131A"/>
    <w:rsid w:val="0070350E"/>
    <w:rsid w:val="00717A6E"/>
    <w:rsid w:val="0073286E"/>
    <w:rsid w:val="00737E8B"/>
    <w:rsid w:val="00770D77"/>
    <w:rsid w:val="00795450"/>
    <w:rsid w:val="007B387E"/>
    <w:rsid w:val="007B41B9"/>
    <w:rsid w:val="007B74AA"/>
    <w:rsid w:val="007D73F9"/>
    <w:rsid w:val="007E4E2B"/>
    <w:rsid w:val="007F5D95"/>
    <w:rsid w:val="00812A13"/>
    <w:rsid w:val="00814C30"/>
    <w:rsid w:val="00836F46"/>
    <w:rsid w:val="00847EA0"/>
    <w:rsid w:val="00850E1E"/>
    <w:rsid w:val="00867D4B"/>
    <w:rsid w:val="008838FA"/>
    <w:rsid w:val="00886358"/>
    <w:rsid w:val="00887053"/>
    <w:rsid w:val="00895C26"/>
    <w:rsid w:val="008A4D98"/>
    <w:rsid w:val="008C28AA"/>
    <w:rsid w:val="008C2BFB"/>
    <w:rsid w:val="008F78D5"/>
    <w:rsid w:val="009033DB"/>
    <w:rsid w:val="0091692D"/>
    <w:rsid w:val="00934A6E"/>
    <w:rsid w:val="009840AD"/>
    <w:rsid w:val="009862F8"/>
    <w:rsid w:val="009A3A76"/>
    <w:rsid w:val="009A5543"/>
    <w:rsid w:val="009C315C"/>
    <w:rsid w:val="009D0093"/>
    <w:rsid w:val="009D63AB"/>
    <w:rsid w:val="00A074A8"/>
    <w:rsid w:val="00A20D58"/>
    <w:rsid w:val="00A230E7"/>
    <w:rsid w:val="00A334EA"/>
    <w:rsid w:val="00A50B32"/>
    <w:rsid w:val="00A766E6"/>
    <w:rsid w:val="00A823A4"/>
    <w:rsid w:val="00A85AAF"/>
    <w:rsid w:val="00A9084E"/>
    <w:rsid w:val="00AA5A4C"/>
    <w:rsid w:val="00AD1507"/>
    <w:rsid w:val="00AE0F79"/>
    <w:rsid w:val="00B067E6"/>
    <w:rsid w:val="00B100B4"/>
    <w:rsid w:val="00B1786F"/>
    <w:rsid w:val="00B5344B"/>
    <w:rsid w:val="00B62B05"/>
    <w:rsid w:val="00B752CF"/>
    <w:rsid w:val="00B77E9B"/>
    <w:rsid w:val="00B83D3B"/>
    <w:rsid w:val="00B9768F"/>
    <w:rsid w:val="00BC15BC"/>
    <w:rsid w:val="00BD044D"/>
    <w:rsid w:val="00BE3C24"/>
    <w:rsid w:val="00BE634C"/>
    <w:rsid w:val="00BE67EA"/>
    <w:rsid w:val="00BF5B39"/>
    <w:rsid w:val="00BF60DD"/>
    <w:rsid w:val="00BF7576"/>
    <w:rsid w:val="00C06B0B"/>
    <w:rsid w:val="00C865A2"/>
    <w:rsid w:val="00C92B11"/>
    <w:rsid w:val="00CD5256"/>
    <w:rsid w:val="00CE5A42"/>
    <w:rsid w:val="00CF2A5A"/>
    <w:rsid w:val="00D06D34"/>
    <w:rsid w:val="00D15F0D"/>
    <w:rsid w:val="00D30859"/>
    <w:rsid w:val="00D317F2"/>
    <w:rsid w:val="00D661B8"/>
    <w:rsid w:val="00D7114F"/>
    <w:rsid w:val="00D743B3"/>
    <w:rsid w:val="00D85515"/>
    <w:rsid w:val="00D93490"/>
    <w:rsid w:val="00D97F55"/>
    <w:rsid w:val="00DA57E4"/>
    <w:rsid w:val="00DA6682"/>
    <w:rsid w:val="00DC4F49"/>
    <w:rsid w:val="00DD61D5"/>
    <w:rsid w:val="00DE33D8"/>
    <w:rsid w:val="00DE4E19"/>
    <w:rsid w:val="00DE5BC5"/>
    <w:rsid w:val="00DE6626"/>
    <w:rsid w:val="00DE78CF"/>
    <w:rsid w:val="00E21AA7"/>
    <w:rsid w:val="00E25072"/>
    <w:rsid w:val="00E44BA9"/>
    <w:rsid w:val="00E64F56"/>
    <w:rsid w:val="00E97B31"/>
    <w:rsid w:val="00EA6711"/>
    <w:rsid w:val="00EB7646"/>
    <w:rsid w:val="00EC3121"/>
    <w:rsid w:val="00EF1682"/>
    <w:rsid w:val="00F14287"/>
    <w:rsid w:val="00F22E03"/>
    <w:rsid w:val="00F354DF"/>
    <w:rsid w:val="00F37D95"/>
    <w:rsid w:val="00F41428"/>
    <w:rsid w:val="00F50833"/>
    <w:rsid w:val="00F83FBB"/>
    <w:rsid w:val="00F84AD2"/>
    <w:rsid w:val="00F86C70"/>
    <w:rsid w:val="00F94125"/>
    <w:rsid w:val="00FC3BDC"/>
    <w:rsid w:val="00FD0586"/>
    <w:rsid w:val="00FD3864"/>
    <w:rsid w:val="00FE4CF5"/>
    <w:rsid w:val="079D880D"/>
    <w:rsid w:val="093176BE"/>
    <w:rsid w:val="1506CA72"/>
    <w:rsid w:val="1A854B9D"/>
    <w:rsid w:val="1E45AB4D"/>
    <w:rsid w:val="2A7C20E7"/>
    <w:rsid w:val="2E24AA4B"/>
    <w:rsid w:val="366ECE82"/>
    <w:rsid w:val="49E7F9FC"/>
    <w:rsid w:val="4E11B1CB"/>
    <w:rsid w:val="5BD3F680"/>
    <w:rsid w:val="66CA9EAB"/>
    <w:rsid w:val="76F0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450A1"/>
  <w15:docId w15:val="{78F5D962-961F-4EED-A099-9BCCE45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E78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8CF"/>
    <w:rPr>
      <w:color w:val="800080" w:themeColor="followedHyperlink"/>
      <w:u w:val="single"/>
    </w:rPr>
  </w:style>
  <w:style w:type="character" w:customStyle="1" w:styleId="a-size-large">
    <w:name w:val="a-size-large"/>
    <w:basedOn w:val="DefaultParagraphFont"/>
    <w:rsid w:val="000E5963"/>
  </w:style>
  <w:style w:type="character" w:customStyle="1" w:styleId="a-size-medium">
    <w:name w:val="a-size-medium"/>
    <w:basedOn w:val="DefaultParagraphFont"/>
    <w:rsid w:val="000E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rchasing@admin.o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point.nexus.ox.ac.uk/sites/uasmosaic/finance/_layouts/15/WopiFrame.aspx?sourcedoc=/sites/uasmosaic/finance/Documents/191205%20Supplier%20Suitability%20Checklist%20v4.0.doc&amp;action=defau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dm.ox.ac.uk/" TargetMode="External"/><Relationship Id="rId2" Type="http://schemas.openxmlformats.org/officeDocument/2006/relationships/image" Target="media/image3.gif"/><Relationship Id="rId1" Type="http://schemas.openxmlformats.org/officeDocument/2006/relationships/hyperlink" Target="http://www.ox.ac.uk/" TargetMode="External"/><Relationship Id="rId6" Type="http://schemas.openxmlformats.org/officeDocument/2006/relationships/image" Target="cid:image001.png@01D54229.3F4CFC8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chemeClr val="accent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4" ma:contentTypeDescription="Create a new document." ma:contentTypeScope="" ma:versionID="abd4ff84cca456d8d8bc2026889c091a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2af3c89a79a50b7a1fa3869502c0e8bd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1421-FEFA-4A65-BA0F-FA662E073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DE313-8762-4BC7-9893-F1D772B4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AEBE75-2185-4CFA-8BA0-3711CB27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62fc-0309-469d-96f8-244e1f51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88CE2-F666-4AED-BDD6-AF53AACF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tips for a successful negotiation</vt:lpstr>
    </vt:vector>
  </TitlesOfParts>
  <Company>University of Oxford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a successful negotiation</dc:title>
  <dc:creator>mjhb</dc:creator>
  <cp:lastModifiedBy>Savita Anderson</cp:lastModifiedBy>
  <cp:revision>2</cp:revision>
  <cp:lastPrinted>2019-08-22T12:56:00Z</cp:lastPrinted>
  <dcterms:created xsi:type="dcterms:W3CDTF">2022-02-02T08:24:00Z</dcterms:created>
  <dcterms:modified xsi:type="dcterms:W3CDTF">2022-02-02T08:24:00Z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0x0101006916FEED5D5053469AFB61F4CDE271DB</vt:lpwstr>
  </property>
</Properties>
</file>