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5ED3" w14:textId="77777777" w:rsidR="001E2411" w:rsidRDefault="00886358" w:rsidP="001E2411">
      <w:pPr>
        <w:rPr>
          <w:rFonts w:asciiTheme="minorHAnsi" w:hAnsiTheme="minorHAnsi" w:cstheme="minorHAnsi"/>
          <w:sz w:val="8"/>
          <w:szCs w:val="8"/>
        </w:rPr>
      </w:pPr>
      <w:bookmarkStart w:id="0" w:name="_GoBack"/>
      <w:bookmarkEnd w:id="0"/>
      <w:r w:rsidRPr="00886358"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712F55E" wp14:editId="5D5C1121">
                <wp:simplePos x="0" y="0"/>
                <wp:positionH relativeFrom="column">
                  <wp:posOffset>-17145</wp:posOffset>
                </wp:positionH>
                <wp:positionV relativeFrom="paragraph">
                  <wp:posOffset>104775</wp:posOffset>
                </wp:positionV>
                <wp:extent cx="6675120" cy="638175"/>
                <wp:effectExtent l="0" t="0" r="11430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512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78811" w14:textId="77777777" w:rsidR="00886358" w:rsidRPr="00886358" w:rsidRDefault="0088635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8635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The credit card </w:t>
                            </w:r>
                            <w:r w:rsidRPr="00886358"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must only be used</w:t>
                            </w:r>
                            <w:r w:rsidRPr="0088635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for the purchase of goods/services which</w:t>
                            </w:r>
                            <w:r w:rsidRPr="0088635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8635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cannot be obtained through Oracle R12. To comply with University purchasing regulations, departmental credit cards must be solely used for business purposes</w:t>
                            </w:r>
                            <w:r w:rsidR="00770D77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2F55E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1.35pt;margin-top:8.25pt;width:525.6pt;height:50.2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">
                <v:textbox>
                  <w:txbxContent>
                    <w:p w14:paraId="42478811" w14:textId="77777777" w:rsidR="00886358" w:rsidRPr="00886358" w:rsidRDefault="00886358">
                      <w:pPr>
                        <w:rPr>
                          <w:sz w:val="22"/>
                          <w:szCs w:val="22"/>
                        </w:rPr>
                      </w:pPr>
                      <w:r w:rsidRPr="0088635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The credit card </w:t>
                      </w:r>
                      <w:r w:rsidRPr="00886358"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</w:rPr>
                        <w:t>must only be used</w:t>
                      </w:r>
                      <w:r w:rsidRPr="0088635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for the purchase of goods/services which</w:t>
                      </w:r>
                      <w:r w:rsidRPr="00886358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88635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cannot be obtained through Oracle R12. To comply with University purchasing regulations, departmental credit cards must be solely used for business purposes</w:t>
                      </w:r>
                      <w:r w:rsidR="00770D77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7E92A7" w14:textId="77777777" w:rsidR="007F5D95" w:rsidRDefault="00094B5B" w:rsidP="1A854B9D">
      <w:pPr>
        <w:rPr>
          <w:rFonts w:ascii="Arial" w:hAnsi="Arial" w:cs="Arial"/>
          <w:color w:val="000000" w:themeColor="text1"/>
        </w:rPr>
      </w:pPr>
      <w:r w:rsidRPr="0059409F">
        <w:rPr>
          <w:rFonts w:ascii="Arial" w:hAnsi="Arial" w:cs="Arial"/>
          <w:b/>
          <w:bCs/>
          <w:iCs/>
          <w:noProof/>
          <w:color w:val="000000"/>
          <w:sz w:val="19"/>
          <w:szCs w:val="19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300A141A" wp14:editId="0DB1FF9E">
                <wp:simplePos x="0" y="0"/>
                <wp:positionH relativeFrom="margin">
                  <wp:posOffset>0</wp:posOffset>
                </wp:positionH>
                <wp:positionV relativeFrom="paragraph">
                  <wp:posOffset>86360</wp:posOffset>
                </wp:positionV>
                <wp:extent cx="2333625" cy="351790"/>
                <wp:effectExtent l="0" t="0" r="9525" b="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E318E" w14:textId="77777777" w:rsidR="00B62B05" w:rsidRPr="00B62B05" w:rsidRDefault="0059409F" w:rsidP="0059409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  <w:sz w:val="19"/>
                                <w:szCs w:val="19"/>
                              </w:rPr>
                            </w:pPr>
                            <w:r w:rsidRPr="009862F8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  <w:sz w:val="19"/>
                                <w:szCs w:val="19"/>
                              </w:rPr>
                              <w:t>PLEASE COMPLETE ALL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color w:val="000000"/>
                                <w:sz w:val="19"/>
                                <w:szCs w:val="19"/>
                              </w:rPr>
                              <w:t xml:space="preserve"> SECTIONS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0A141A" id="_x0000_s1027" type="#_x0000_t202" style="position:absolute;margin-left:0;margin-top:6.8pt;width:183.75pt;height:27.7pt;z-index:2517022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" stroked="f">
                <v:textbox style="mso-fit-shape-to-text:t">
                  <w:txbxContent>
                    <w:p w14:paraId="08EE318E" w14:textId="77777777" w:rsidR="00B62B05" w:rsidRPr="00B62B05" w:rsidRDefault="0059409F" w:rsidP="0059409F">
                      <w:pPr>
                        <w:rPr>
                          <w:rFonts w:ascii="Arial" w:hAnsi="Arial" w:cs="Arial"/>
                          <w:b/>
                          <w:bCs/>
                          <w:iCs/>
                          <w:color w:val="000000"/>
                          <w:sz w:val="19"/>
                          <w:szCs w:val="19"/>
                        </w:rPr>
                      </w:pPr>
                      <w:r w:rsidRPr="009862F8">
                        <w:rPr>
                          <w:rFonts w:ascii="Arial" w:hAnsi="Arial" w:cs="Arial"/>
                          <w:b/>
                          <w:bCs/>
                          <w:iCs/>
                          <w:color w:val="000000"/>
                          <w:sz w:val="19"/>
                          <w:szCs w:val="19"/>
                        </w:rPr>
                        <w:t>PLEASE COMPLETE ALL</w:t>
                      </w:r>
                      <w:r>
                        <w:rPr>
                          <w:rFonts w:ascii="Arial" w:hAnsi="Arial" w:cs="Arial"/>
                          <w:b/>
                          <w:bCs/>
                          <w:iCs/>
                          <w:color w:val="000000"/>
                          <w:sz w:val="19"/>
                          <w:szCs w:val="19"/>
                        </w:rPr>
                        <w:t xml:space="preserve"> SECTIONS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CCEDE1" w14:textId="77777777" w:rsidR="1A854B9D" w:rsidRDefault="1A854B9D" w:rsidP="1A854B9D">
      <w:pPr>
        <w:rPr>
          <w:rFonts w:ascii="Arial" w:hAnsi="Arial" w:cs="Arial"/>
          <w:color w:val="000000" w:themeColor="text1"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2520"/>
        <w:gridCol w:w="2055"/>
        <w:gridCol w:w="1260"/>
        <w:gridCol w:w="2070"/>
        <w:gridCol w:w="1890"/>
      </w:tblGrid>
      <w:tr w:rsidR="00094B5B" w:rsidRPr="00094B5B" w14:paraId="15F37944" w14:textId="77777777" w:rsidTr="5BD3F680">
        <w:trPr>
          <w:trHeight w:val="40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EA915" w14:textId="77777777" w:rsidR="00094B5B" w:rsidRPr="00094B5B" w:rsidRDefault="00094B5B" w:rsidP="0012196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Requestor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394407" w14:textId="46730F80" w:rsidR="00094B5B" w:rsidRPr="00094B5B" w:rsidRDefault="00094B5B" w:rsidP="00094B5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094B5B" w:rsidRPr="00094B5B" w14:paraId="0922F78D" w14:textId="77777777" w:rsidTr="5BD3F680">
        <w:trPr>
          <w:trHeight w:val="24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FEC70" w14:textId="77777777" w:rsidR="00094B5B" w:rsidRPr="00094B5B" w:rsidRDefault="00094B5B" w:rsidP="00094B5B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4A26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55E4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EED9C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E5515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</w:tr>
      <w:tr w:rsidR="00094B5B" w:rsidRPr="00094B5B" w14:paraId="22A0F652" w14:textId="77777777" w:rsidTr="5BD3F680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F8570" w14:textId="77777777" w:rsidR="00094B5B" w:rsidRPr="00094B5B" w:rsidRDefault="00094B5B" w:rsidP="00094B5B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Supplier </w:t>
            </w: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Include a completed</w:t>
            </w:r>
            <w:r w:rsidRPr="00094B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Supplier Suitability Checklist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02EC96B" w14:textId="2D36692C" w:rsidR="00547ADC" w:rsidRPr="00094B5B" w:rsidRDefault="00547ADC" w:rsidP="007D73F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FA1C" w14:textId="77777777" w:rsidR="00094B5B" w:rsidRDefault="005300ED" w:rsidP="1A854B9D">
            <w:pPr>
              <w:rPr>
                <w:rFonts w:ascii="Arial" w:hAnsi="Arial" w:cs="Arial"/>
                <w:i/>
                <w:iCs/>
                <w:color w:val="0563C1"/>
                <w:sz w:val="18"/>
                <w:szCs w:val="18"/>
                <w:u w:val="single"/>
                <w:lang w:eastAsia="en-GB"/>
              </w:rPr>
            </w:pPr>
            <w:hyperlink r:id="rId11">
              <w:r w:rsidR="003E7DC5">
                <w:rPr>
                  <w:rFonts w:ascii="Arial" w:hAnsi="Arial" w:cs="Arial"/>
                  <w:i/>
                  <w:iCs/>
                  <w:color w:val="0563C1"/>
                  <w:sz w:val="18"/>
                  <w:szCs w:val="18"/>
                  <w:u w:val="single"/>
                  <w:lang w:eastAsia="en-GB"/>
                </w:rPr>
                <w:t>Complete a Supplier Suitability Checklist</w:t>
              </w:r>
            </w:hyperlink>
          </w:p>
          <w:p w14:paraId="72DBCAB3" w14:textId="77777777" w:rsidR="00547ADC" w:rsidRDefault="00547ADC" w:rsidP="1A854B9D">
            <w:pPr>
              <w:rPr>
                <w:rFonts w:ascii="Arial" w:hAnsi="Arial" w:cs="Arial"/>
                <w:i/>
                <w:iCs/>
                <w:color w:val="0563C1"/>
                <w:sz w:val="18"/>
                <w:szCs w:val="18"/>
                <w:u w:val="single"/>
                <w:lang w:eastAsia="en-GB"/>
              </w:rPr>
            </w:pPr>
            <w:r>
              <w:rPr>
                <w:rFonts w:ascii="Arial" w:hAnsi="Arial" w:cs="Arial"/>
                <w:i/>
                <w:iCs/>
                <w:color w:val="0563C1"/>
                <w:sz w:val="18"/>
                <w:szCs w:val="18"/>
                <w:u w:val="single"/>
                <w:lang w:eastAsia="en-GB"/>
              </w:rPr>
              <w:t xml:space="preserve">Supplier </w:t>
            </w:r>
          </w:p>
          <w:p w14:paraId="5DF1DC65" w14:textId="47268E85" w:rsidR="00547ADC" w:rsidRPr="00094B5B" w:rsidRDefault="00547ADC" w:rsidP="1A854B9D">
            <w:pPr>
              <w:rPr>
                <w:rFonts w:ascii="Arial" w:hAnsi="Arial" w:cs="Arial"/>
                <w:i/>
                <w:iCs/>
                <w:color w:val="0563C1"/>
                <w:sz w:val="18"/>
                <w:szCs w:val="18"/>
                <w:u w:val="single"/>
                <w:lang w:eastAsia="en-GB"/>
              </w:rPr>
            </w:pPr>
          </w:p>
        </w:tc>
      </w:tr>
      <w:tr w:rsidR="00094B5B" w:rsidRPr="00094B5B" w14:paraId="700A5A18" w14:textId="77777777" w:rsidTr="5BD3F680">
        <w:trPr>
          <w:trHeight w:val="176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66349" w14:textId="77777777" w:rsidR="00094B5B" w:rsidRPr="00094B5B" w:rsidRDefault="00094B5B" w:rsidP="00094B5B">
            <w:pPr>
              <w:rPr>
                <w:rFonts w:ascii="Arial" w:hAnsi="Arial" w:cs="Arial"/>
                <w:i/>
                <w:iCs/>
                <w:color w:val="0563C1"/>
                <w:sz w:val="18"/>
                <w:szCs w:val="18"/>
                <w:u w:val="single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A38A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DAB91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A99F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31B2" w14:textId="77777777" w:rsidR="00094B5B" w:rsidRPr="00094B5B" w:rsidRDefault="00094B5B" w:rsidP="00094B5B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2CD23E45" w14:textId="77777777" w:rsidTr="003E7DC5">
        <w:trPr>
          <w:trHeight w:val="64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F4227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Reason </w:t>
            </w: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094B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Why the purchase cannot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be made via</w:t>
            </w:r>
            <w:r w:rsidRPr="00094B5B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 Oracle R12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809C0B0" w14:textId="1B6D8332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  <w:r w:rsidR="00547ADC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1F6B5" w14:textId="77777777" w:rsidR="003E7DC5" w:rsidRPr="00094B5B" w:rsidRDefault="005300ED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hyperlink r:id="rId12" w:history="1">
              <w:r w:rsidR="003E7DC5">
                <w:rPr>
                  <w:rFonts w:ascii="Arial" w:hAnsi="Arial" w:cs="Arial"/>
                  <w:i/>
                  <w:iCs/>
                  <w:color w:val="0563C1"/>
                  <w:sz w:val="18"/>
                  <w:szCs w:val="18"/>
                  <w:u w:val="single"/>
                  <w:lang w:eastAsia="en-GB"/>
                </w:rPr>
                <w:t>Consult UPD for suitable suppliers in Oracle R12</w:t>
              </w:r>
            </w:hyperlink>
          </w:p>
        </w:tc>
      </w:tr>
      <w:tr w:rsidR="003E7DC5" w:rsidRPr="00094B5B" w14:paraId="141B78E4" w14:textId="77777777" w:rsidTr="5BD3F680">
        <w:trPr>
          <w:trHeight w:val="191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B9F9B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BC2D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CD0A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9F13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5659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5EAD8F74" w14:textId="77777777" w:rsidTr="5BD3F680">
        <w:trPr>
          <w:trHeight w:val="113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96D29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5BD3F68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Description</w:t>
            </w:r>
            <w:r>
              <w:br/>
            </w:r>
            <w:r w:rsidRPr="5BD3F68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 xml:space="preserve">Brief description and purpose. </w:t>
            </w:r>
            <w:r>
              <w:br/>
            </w:r>
            <w:r w:rsidRPr="5BD3F68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For ONLINE purchases, also include a link to the webpage.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7DDAFCA" w14:textId="534ED035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3E7DC5" w:rsidRPr="00094B5B" w14:paraId="799B5803" w14:textId="77777777" w:rsidTr="5BD3F680">
        <w:trPr>
          <w:trHeight w:val="13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54263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A35D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7E0A0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16306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08B42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73C120EF" w14:textId="77777777" w:rsidTr="5BD3F680">
        <w:trPr>
          <w:trHeight w:val="85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C60CD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5BD3F680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Delivery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Address</w:t>
            </w:r>
            <w:r>
              <w:br/>
            </w:r>
            <w:r w:rsidRPr="5BD3F680">
              <w:rPr>
                <w:rFonts w:ascii="Arial" w:hAnsi="Arial" w:cs="Arial"/>
                <w:i/>
                <w:iCs/>
                <w:sz w:val="16"/>
                <w:szCs w:val="16"/>
                <w:lang w:eastAsia="en-GB"/>
              </w:rPr>
              <w:t>For GOODS: Include a delivery address and a contact number.</w:t>
            </w:r>
          </w:p>
        </w:tc>
        <w:tc>
          <w:tcPr>
            <w:tcW w:w="7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tbl>
            <w:tblPr>
              <w:tblW w:w="4780" w:type="dxa"/>
              <w:tblCellMar>
                <w:top w:w="15" w:type="dxa"/>
              </w:tblCellMar>
              <w:tblLook w:val="04A0" w:firstRow="1" w:lastRow="0" w:firstColumn="1" w:lastColumn="0" w:noHBand="0" w:noVBand="1"/>
            </w:tblPr>
            <w:tblGrid>
              <w:gridCol w:w="3045"/>
              <w:gridCol w:w="1735"/>
            </w:tblGrid>
            <w:tr w:rsidR="00D06D34" w14:paraId="16D9E998" w14:textId="77777777" w:rsidTr="007D73F9">
              <w:trPr>
                <w:trHeight w:val="255"/>
              </w:trPr>
              <w:tc>
                <w:tcPr>
                  <w:tcW w:w="30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6B5133" w14:textId="5A62B95F" w:rsidR="00D06D34" w:rsidRDefault="003E7DC5" w:rsidP="007D73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94B5B">
                    <w:rPr>
                      <w:rFonts w:ascii="Arial" w:hAnsi="Arial" w:cs="Arial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6FC4E" w14:textId="77777777" w:rsidR="00D06D34" w:rsidRDefault="00D06D34" w:rsidP="00D06D3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06D34" w14:paraId="627B69D5" w14:textId="77777777" w:rsidTr="007D73F9">
              <w:trPr>
                <w:trHeight w:val="255"/>
              </w:trPr>
              <w:tc>
                <w:tcPr>
                  <w:tcW w:w="30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0E33AF8" w14:textId="77777777" w:rsidR="00D06D34" w:rsidRDefault="00D06D34" w:rsidP="00D06D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5A1242" w14:textId="77777777" w:rsidR="00D06D34" w:rsidRDefault="00D06D34" w:rsidP="00D06D3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06D34" w14:paraId="694A26BC" w14:textId="77777777" w:rsidTr="007D73F9">
              <w:trPr>
                <w:trHeight w:val="255"/>
              </w:trPr>
              <w:tc>
                <w:tcPr>
                  <w:tcW w:w="30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397F3E2" w14:textId="77777777" w:rsidR="00D06D34" w:rsidRDefault="00D06D34" w:rsidP="00D06D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740755" w14:textId="77777777" w:rsidR="00D06D34" w:rsidRDefault="00D06D34" w:rsidP="00D06D3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D06D34" w14:paraId="1698A1C8" w14:textId="77777777" w:rsidTr="007D73F9">
              <w:trPr>
                <w:trHeight w:val="255"/>
              </w:trPr>
              <w:tc>
                <w:tcPr>
                  <w:tcW w:w="304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CBCF8D9" w14:textId="77777777" w:rsidR="00D06D34" w:rsidRDefault="00D06D34" w:rsidP="00D06D3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39504" w14:textId="77777777" w:rsidR="00D06D34" w:rsidRDefault="00D06D34" w:rsidP="00D06D3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F6A8019" w14:textId="5F3B0940" w:rsidR="003E7DC5" w:rsidRPr="00094B5B" w:rsidRDefault="003E7DC5" w:rsidP="00547AD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3E7DC5" w:rsidRPr="00094B5B" w14:paraId="58DA3F0F" w14:textId="77777777" w:rsidTr="5BD3F680">
        <w:trPr>
          <w:trHeight w:val="13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97991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99C8D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7DC6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09BE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9EC1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0D13805A" w14:textId="77777777" w:rsidTr="0012196A">
        <w:trPr>
          <w:trHeight w:val="46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007C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Amount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and currency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2C96D51" w14:textId="186E56F8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736EDA" w14:textId="5C0B1952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8466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29C6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26E2EE15" w14:textId="77777777" w:rsidTr="5BD3F680">
        <w:trPr>
          <w:trHeight w:val="37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B3FE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F311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73D8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06CD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C9F1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55669ACE" w14:textId="77777777" w:rsidTr="5BD3F680">
        <w:trPr>
          <w:trHeight w:val="27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52B3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Cost Centre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58A45" w14:textId="0B261ED9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  <w:r w:rsidR="00D06D34">
              <w:rPr>
                <w:rFonts w:ascii="Arial" w:hAnsi="Arial" w:cs="Arial"/>
                <w:sz w:val="20"/>
                <w:szCs w:val="20"/>
                <w:lang w:eastAsia="en-GB"/>
              </w:rPr>
              <w:t>HC</w:t>
            </w:r>
            <w:r w:rsidR="00547ADC">
              <w:rPr>
                <w:rFonts w:ascii="Arial" w:hAnsi="Arial" w:cs="Arial"/>
                <w:sz w:val="20"/>
                <w:szCs w:val="20"/>
                <w:lang w:eastAsia="en-GB"/>
              </w:rPr>
              <w:t>2500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672FA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5A8AD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Project Number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4D61A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E7DC5" w:rsidRPr="00094B5B" w14:paraId="797D513A" w14:textId="77777777" w:rsidTr="5BD3F680">
        <w:trPr>
          <w:trHeight w:val="27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DB83C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Natural Account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C91D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D25EA" w14:textId="77777777" w:rsidR="003E7DC5" w:rsidRPr="00094B5B" w:rsidRDefault="003E7DC5" w:rsidP="003E7DC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 xml:space="preserve"> </w:t>
            </w:r>
            <w:r w:rsidRPr="00094B5B">
              <w:rPr>
                <w:rFonts w:ascii="Arial" w:hAnsi="Arial" w:cs="Arial"/>
                <w:i/>
                <w:iCs/>
                <w:sz w:val="20"/>
                <w:szCs w:val="20"/>
                <w:lang w:eastAsia="en-GB"/>
              </w:rPr>
              <w:t>OR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6DAD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Task Number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86B9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E7DC5" w:rsidRPr="00094B5B" w14:paraId="11A100B4" w14:textId="77777777" w:rsidTr="5BD3F680">
        <w:trPr>
          <w:trHeight w:val="27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1F19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Activity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D3D5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4C61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C8FA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Expenditure Type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1CCF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3E7DC5" w:rsidRPr="00094B5B" w14:paraId="1887A6E9" w14:textId="77777777" w:rsidTr="5BD3F680">
        <w:trPr>
          <w:trHeight w:val="27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A226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GB"/>
              </w:rPr>
              <w:t>Source of Funds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84D1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06D0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B3EF2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A742C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1C4C7FFA" w14:textId="77777777" w:rsidTr="5BD3F680">
        <w:trPr>
          <w:trHeight w:val="399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AF3EA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257C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D8D7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9A54C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0B63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3D13B957" w14:textId="77777777" w:rsidTr="5BD3F680">
        <w:trPr>
          <w:trHeight w:val="46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5756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2E15CF3" w14:textId="69913BF1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7C6E4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1941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21787D0D" w14:textId="77777777" w:rsidTr="5BD3F680">
        <w:trPr>
          <w:trHeight w:val="227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A19A5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9D04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86A2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C913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97AC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61A2BBF2" w14:textId="77777777" w:rsidTr="0012196A">
        <w:trPr>
          <w:trHeight w:val="46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20DDA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Supervisor Approval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br/>
            </w:r>
            <w:r w:rsidRPr="0012196A">
              <w:rPr>
                <w:rFonts w:ascii="Arial" w:hAnsi="Arial" w:cs="Arial"/>
                <w:sz w:val="18"/>
                <w:szCs w:val="18"/>
                <w:lang w:eastAsia="en-GB"/>
              </w:rPr>
              <w:t>Print name and signature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ABA2B88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24B0E2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3E7DC5" w:rsidRPr="00094B5B" w14:paraId="18CF2DD6" w14:textId="77777777" w:rsidTr="5BD3F680">
        <w:trPr>
          <w:trHeight w:val="22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117D8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86A6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6453A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AA161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E1E1" w14:textId="77777777" w:rsidR="003E7DC5" w:rsidRPr="00094B5B" w:rsidRDefault="003E7DC5" w:rsidP="003E7DC5">
            <w:pPr>
              <w:rPr>
                <w:sz w:val="20"/>
                <w:szCs w:val="20"/>
                <w:lang w:eastAsia="en-GB"/>
              </w:rPr>
            </w:pPr>
          </w:p>
        </w:tc>
      </w:tr>
      <w:tr w:rsidR="003E7DC5" w:rsidRPr="00094B5B" w14:paraId="76215D46" w14:textId="77777777" w:rsidTr="0012196A">
        <w:trPr>
          <w:trHeight w:val="462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E2DF4" w14:textId="77777777" w:rsidR="003E7DC5" w:rsidRPr="00094B5B" w:rsidRDefault="003E7DC5" w:rsidP="003E7DC5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Unit Approval</w:t>
            </w:r>
            <w:r w:rsidRPr="00094B5B">
              <w:rPr>
                <w:rFonts w:ascii="Arial" w:hAnsi="Arial" w:cs="Arial"/>
                <w:sz w:val="18"/>
                <w:szCs w:val="18"/>
                <w:lang w:eastAsia="en-GB"/>
              </w:rPr>
              <w:br/>
              <w:t>Finance Manager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3D5C0DC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1A854B9D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547BE1" w14:textId="77777777" w:rsidR="003E7DC5" w:rsidRPr="00094B5B" w:rsidRDefault="003E7DC5" w:rsidP="003E7DC5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79042DE7" w14:textId="77777777" w:rsidR="0012196A" w:rsidRDefault="0012196A" w:rsidP="1A854B9D"/>
    <w:tbl>
      <w:tblPr>
        <w:tblW w:w="9795" w:type="dxa"/>
        <w:tblLook w:val="04A0" w:firstRow="1" w:lastRow="0" w:firstColumn="1" w:lastColumn="0" w:noHBand="0" w:noVBand="1"/>
      </w:tblPr>
      <w:tblGrid>
        <w:gridCol w:w="2520"/>
        <w:gridCol w:w="3292"/>
        <w:gridCol w:w="3983"/>
      </w:tblGrid>
      <w:tr w:rsidR="0012196A" w:rsidRPr="00094B5B" w14:paraId="60BA4147" w14:textId="77777777" w:rsidTr="0012196A">
        <w:trPr>
          <w:trHeight w:val="42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1F147" w14:textId="77777777" w:rsidR="0012196A" w:rsidRPr="00094B5B" w:rsidRDefault="0012196A" w:rsidP="0012196A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>HR</w:t>
            </w:r>
            <w:r w:rsidRPr="00094B5B">
              <w:rPr>
                <w:rFonts w:ascii="Arial" w:hAnsi="Arial" w:cs="Arial"/>
                <w:b/>
                <w:bCs/>
                <w:sz w:val="20"/>
                <w:szCs w:val="20"/>
                <w:lang w:eastAsia="en-GB"/>
              </w:rPr>
              <w:t xml:space="preserve"> Approval</w:t>
            </w:r>
            <w:r w:rsidRPr="00094B5B">
              <w:rPr>
                <w:rFonts w:ascii="Arial" w:hAnsi="Arial" w:cs="Arial"/>
                <w:sz w:val="18"/>
                <w:szCs w:val="18"/>
                <w:lang w:eastAsia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Required for vacancy adverts, visas, other benefits, etc.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871FC19" w14:textId="77777777" w:rsidR="0012196A" w:rsidRPr="00094B5B" w:rsidRDefault="0012196A" w:rsidP="005A0C9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1A854B9D">
              <w:rPr>
                <w:rFonts w:ascii="Arial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E1139E" w14:textId="77777777" w:rsidR="0012196A" w:rsidRPr="00094B5B" w:rsidRDefault="0012196A" w:rsidP="005A0C99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14:paraId="6467396D" w14:textId="77777777" w:rsidR="1506CA72" w:rsidRDefault="0012196A" w:rsidP="0012196A">
      <w:pPr>
        <w:spacing w:before="240"/>
      </w:pPr>
      <w:r>
        <w:lastRenderedPageBreak/>
        <w:br/>
      </w:r>
      <w:r>
        <w:br/>
      </w:r>
      <w:r w:rsidR="1506CA72">
        <w:rPr>
          <w:noProof/>
          <w:lang w:eastAsia="en-GB"/>
        </w:rPr>
        <mc:AlternateContent>
          <mc:Choice Requires="wps">
            <w:drawing>
              <wp:inline distT="45720" distB="45720" distL="114300" distR="114300" wp14:anchorId="00A7FF88" wp14:editId="4802C18C">
                <wp:extent cx="6848475" cy="885825"/>
                <wp:effectExtent l="0" t="0" r="28575" b="28575"/>
                <wp:docPr id="13848506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885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B97ED" w14:textId="77777777" w:rsidR="00F37D95" w:rsidRPr="007B41B9" w:rsidRDefault="00F37D95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  <w:r w:rsidRPr="007B41B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  <w:t>For NDMFT use only</w:t>
                            </w:r>
                          </w:p>
                          <w:p w14:paraId="16C0441B" w14:textId="77777777" w:rsidR="00F37D95" w:rsidRPr="00B62B05" w:rsidRDefault="007B41B9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D9D9D9" w:themeColor="background1" w:themeShade="D9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D9D9D9" w:themeColor="background1" w:themeShade="D9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</w:p>
                          <w:p w14:paraId="69016D96" w14:textId="77777777" w:rsidR="0012196A" w:rsidRPr="00B62B05" w:rsidRDefault="007B41B9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Processed </w:t>
                            </w:r>
                            <w:r w:rsidR="00F37D95" w:rsidRPr="00B62B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by: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______________________________________                                      </w:t>
                            </w:r>
                            <w:r w:rsidR="0012196A" w:rsidRPr="00B62B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Stores informed of delivery:  Yes/ No</w:t>
                            </w:r>
                          </w:p>
                          <w:p w14:paraId="76D61304" w14:textId="77777777" w:rsidR="00F37D95" w:rsidRPr="00B62B05" w:rsidRDefault="00F37D95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0DA48681" w14:textId="77777777" w:rsidR="0012196A" w:rsidRPr="00B62B05" w:rsidRDefault="0012196A" w:rsidP="001219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B62B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Confirmation </w:t>
                            </w:r>
                            <w:r w:rsidR="007B41B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of Amount (including currency): ________________________            </w:t>
                            </w:r>
                            <w:r w:rsidR="007B41B9" w:rsidRPr="00B62B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Confirmation/ Receipts attached</w:t>
                            </w:r>
                            <w:r w:rsidR="007B41B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:</w:t>
                            </w:r>
                            <w:r w:rsidR="007B41B9" w:rsidRPr="00B62B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Yes/No</w:t>
                            </w:r>
                            <w:r w:rsidR="007B41B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          </w:t>
                            </w:r>
                          </w:p>
                          <w:p w14:paraId="7BC8B4B0" w14:textId="77777777" w:rsidR="00F37D95" w:rsidRPr="00B62B05" w:rsidRDefault="00F37D95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5DC8BC1F" w14:textId="77777777" w:rsidR="00F37D95" w:rsidRDefault="00F37D95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78E5D896" w14:textId="77777777" w:rsidR="0012196A" w:rsidRPr="00B62B05" w:rsidRDefault="0012196A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24B2DED7" w14:textId="77777777" w:rsidR="00F37D95" w:rsidRPr="00B62B05" w:rsidRDefault="00F37D95" w:rsidP="001219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7D1BAAC1" w14:textId="77777777" w:rsidR="00F37D95" w:rsidRDefault="00F37D95" w:rsidP="0012196A">
                            <w:pPr>
                              <w:jc w:val="both"/>
                            </w:pPr>
                          </w:p>
                          <w:p w14:paraId="2972A759" w14:textId="77777777" w:rsidR="0012196A" w:rsidRDefault="0012196A" w:rsidP="0012196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A7FF88" id="Text Box 2" o:spid="_x0000_s1028" type="#_x0000_t202" style="width:539.2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" fillcolor="#d9d9d9">
                <v:textbox>
                  <w:txbxContent>
                    <w:p w14:paraId="6BBB97ED" w14:textId="77777777" w:rsidR="00F37D95" w:rsidRPr="007B41B9" w:rsidRDefault="00F37D95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  <w:r w:rsidRPr="007B41B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  <w:u w:val="single"/>
                          <w:lang w:eastAsia="en-GB"/>
                        </w:rPr>
                        <w:t>For NDMFT use only</w:t>
                      </w:r>
                    </w:p>
                    <w:p w14:paraId="16C0441B" w14:textId="77777777" w:rsidR="00F37D95" w:rsidRPr="00B62B05" w:rsidRDefault="007B41B9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D9D9D9" w:themeColor="background1" w:themeShade="D9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D9D9D9" w:themeColor="background1" w:themeShade="D9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</w:p>
                    <w:p w14:paraId="69016D96" w14:textId="77777777" w:rsidR="0012196A" w:rsidRPr="00B62B05" w:rsidRDefault="007B41B9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Processed </w:t>
                      </w:r>
                      <w:r w:rsidR="00F37D95" w:rsidRPr="00B62B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by: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______________________________________                                      </w:t>
                      </w:r>
                      <w:r w:rsidR="0012196A" w:rsidRPr="00B62B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Stores informed of delivery:  Yes/ No</w:t>
                      </w:r>
                    </w:p>
                    <w:p w14:paraId="76D61304" w14:textId="77777777" w:rsidR="00F37D95" w:rsidRPr="00B62B05" w:rsidRDefault="00F37D95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0DA48681" w14:textId="77777777" w:rsidR="0012196A" w:rsidRPr="00B62B05" w:rsidRDefault="0012196A" w:rsidP="0012196A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B62B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Confirmation </w:t>
                      </w:r>
                      <w:r w:rsidR="007B41B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of Amount (including currency): ________________________            </w:t>
                      </w:r>
                      <w:r w:rsidR="007B41B9" w:rsidRPr="00B62B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Confirmation/ Receipts attached</w:t>
                      </w:r>
                      <w:r w:rsidR="007B41B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>:</w:t>
                      </w:r>
                      <w:r w:rsidR="007B41B9" w:rsidRPr="00B62B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Yes/No</w:t>
                      </w:r>
                      <w:r w:rsidR="007B41B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  <w:t xml:space="preserve">          </w:t>
                      </w:r>
                    </w:p>
                    <w:p w14:paraId="7BC8B4B0" w14:textId="77777777" w:rsidR="00F37D95" w:rsidRPr="00B62B05" w:rsidRDefault="00F37D95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5DC8BC1F" w14:textId="77777777" w:rsidR="00F37D95" w:rsidRDefault="00F37D95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78E5D896" w14:textId="77777777" w:rsidR="0012196A" w:rsidRPr="00B62B05" w:rsidRDefault="0012196A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24B2DED7" w14:textId="77777777" w:rsidR="00F37D95" w:rsidRPr="00B62B05" w:rsidRDefault="00F37D95" w:rsidP="0012196A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</w:p>
                    <w:p w14:paraId="7D1BAAC1" w14:textId="77777777" w:rsidR="00F37D95" w:rsidRDefault="00F37D95" w:rsidP="0012196A">
                      <w:pPr>
                        <w:jc w:val="both"/>
                      </w:pPr>
                    </w:p>
                    <w:p w14:paraId="2972A759" w14:textId="77777777" w:rsidR="0012196A" w:rsidRDefault="0012196A" w:rsidP="0012196A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1506CA72" w:rsidSect="00611207">
      <w:headerReference w:type="default" r:id="rId13"/>
      <w:footerReference w:type="default" r:id="rId14"/>
      <w:pgSz w:w="11907" w:h="16839" w:code="9"/>
      <w:pgMar w:top="1560" w:right="1020" w:bottom="426" w:left="567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315C0" w14:textId="77777777" w:rsidR="005300ED" w:rsidRDefault="005300ED" w:rsidP="00737E8B">
      <w:r>
        <w:separator/>
      </w:r>
    </w:p>
  </w:endnote>
  <w:endnote w:type="continuationSeparator" w:id="0">
    <w:p w14:paraId="581E40AE" w14:textId="77777777" w:rsidR="005300ED" w:rsidRDefault="005300ED" w:rsidP="0073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E7BAF" w14:textId="77777777" w:rsidR="00C92B11" w:rsidRDefault="00F22E03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C75F18" wp14:editId="2997DEB5">
              <wp:simplePos x="0" y="0"/>
              <wp:positionH relativeFrom="column">
                <wp:posOffset>-420370</wp:posOffset>
              </wp:positionH>
              <wp:positionV relativeFrom="paragraph">
                <wp:posOffset>-50800</wp:posOffset>
              </wp:positionV>
              <wp:extent cx="7718425" cy="525145"/>
              <wp:effectExtent l="19050" t="19050" r="34925" b="6540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18425" cy="525145"/>
                      </a:xfrm>
                      <a:prstGeom prst="rect">
                        <a:avLst/>
                      </a:prstGeom>
                      <a:solidFill>
                        <a:srgbClr val="002147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0B4326F" w14:textId="77777777" w:rsidR="00C92B11" w:rsidRPr="00FE050F" w:rsidRDefault="00174962" w:rsidP="00737E8B">
                          <w:pPr>
                            <w:spacing w:before="120"/>
                            <w:jc w:val="center"/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>Please send approved forms to</w:t>
                          </w:r>
                          <w:r w:rsidR="00B77E9B"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 xml:space="preserve"> </w:t>
                          </w:r>
                          <w:r w:rsidRPr="00174962"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>finance@ndm.ox.ac.uk</w:t>
                          </w:r>
                          <w:r>
                            <w:rPr>
                              <w:rFonts w:ascii="Calibri" w:hAnsi="Calibri" w:cs="Arial"/>
                              <w:b/>
                              <w:szCs w:val="16"/>
                            </w:rPr>
                            <w:t xml:space="preserve"> for processing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C75F18" id="Rectangle 1" o:spid="_x0000_s1030" style="position:absolute;margin-left:-33.1pt;margin-top:-4pt;width:607.75pt;height:4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" fillcolor="#002147" strokecolor="#f2f2f2" strokeweight="3pt">
              <v:shadow on="t" color="#7f7f7f" opacity=".5" offset="1pt"/>
              <v:textbox>
                <w:txbxContent>
                  <w:p w14:paraId="40B4326F" w14:textId="77777777" w:rsidR="00C92B11" w:rsidRPr="00FE050F" w:rsidRDefault="00174962" w:rsidP="00737E8B">
                    <w:pPr>
                      <w:spacing w:before="120"/>
                      <w:jc w:val="center"/>
                      <w:rPr>
                        <w:rFonts w:ascii="Calibri" w:hAnsi="Calibri" w:cs="Arial"/>
                        <w:b/>
                        <w:szCs w:val="16"/>
                      </w:rPr>
                    </w:pPr>
                    <w:r>
                      <w:rPr>
                        <w:rFonts w:ascii="Calibri" w:hAnsi="Calibri" w:cs="Arial"/>
                        <w:b/>
                        <w:szCs w:val="16"/>
                      </w:rPr>
                      <w:t>Please send approved forms to</w:t>
                    </w:r>
                    <w:r w:rsidR="00B77E9B">
                      <w:rPr>
                        <w:rFonts w:ascii="Calibri" w:hAnsi="Calibri" w:cs="Arial"/>
                        <w:b/>
                        <w:szCs w:val="16"/>
                      </w:rPr>
                      <w:t xml:space="preserve"> </w:t>
                    </w:r>
                    <w:r w:rsidRPr="00174962">
                      <w:rPr>
                        <w:rFonts w:ascii="Calibri" w:hAnsi="Calibri" w:cs="Arial"/>
                        <w:b/>
                        <w:szCs w:val="16"/>
                      </w:rPr>
                      <w:t>finance@ndm.ox.ac.uk</w:t>
                    </w:r>
                    <w:r>
                      <w:rPr>
                        <w:rFonts w:ascii="Calibri" w:hAnsi="Calibri" w:cs="Arial"/>
                        <w:b/>
                        <w:szCs w:val="16"/>
                      </w:rPr>
                      <w:t xml:space="preserve"> for processing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C1E0D" w14:textId="77777777" w:rsidR="005300ED" w:rsidRDefault="005300ED" w:rsidP="00737E8B">
      <w:r>
        <w:separator/>
      </w:r>
    </w:p>
  </w:footnote>
  <w:footnote w:type="continuationSeparator" w:id="0">
    <w:p w14:paraId="504F24BD" w14:textId="77777777" w:rsidR="005300ED" w:rsidRDefault="005300ED" w:rsidP="0073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6B098" w14:textId="77777777" w:rsidR="00C92B11" w:rsidRDefault="00F22E0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28514D" wp14:editId="2BC3DC6D">
              <wp:simplePos x="0" y="0"/>
              <wp:positionH relativeFrom="column">
                <wp:posOffset>-417195</wp:posOffset>
              </wp:positionH>
              <wp:positionV relativeFrom="paragraph">
                <wp:posOffset>-468629</wp:posOffset>
              </wp:positionV>
              <wp:extent cx="7613650" cy="971550"/>
              <wp:effectExtent l="19050" t="19050" r="44450" b="5715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13650" cy="971550"/>
                      </a:xfrm>
                      <a:prstGeom prst="rect">
                        <a:avLst/>
                      </a:prstGeom>
                      <a:solidFill>
                        <a:srgbClr val="002147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60309C1B" w14:textId="77777777" w:rsidR="00C92B11" w:rsidRDefault="00125CAD" w:rsidP="00125CAD">
                          <w:pPr>
                            <w:jc w:val="center"/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</w:pPr>
                          <w:r>
                            <w:rPr>
                              <w:noProof/>
                              <w:color w:val="0000FF"/>
                              <w:lang w:eastAsia="en-GB"/>
                            </w:rPr>
                            <w:drawing>
                              <wp:inline distT="0" distB="0" distL="0" distR="0" wp14:anchorId="67C79C03" wp14:editId="6FB90D9B">
                                <wp:extent cx="600075" cy="600075"/>
                                <wp:effectExtent l="0" t="0" r="9525" b="9525"/>
                                <wp:docPr id="5" name="Picture 5" descr="Oxford University logo">
                                  <a:hlinkClick xmlns:a="http://schemas.openxmlformats.org/drawingml/2006/main" r:id="rId1" tgtFrame="_blank" tooltip="&quot;Link to Oxford University homepage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Oxford University logo">
                                          <a:hlinkClick r:id="rId1" tgtFrame="_blank" tooltip="&quot;Link to Oxford University homepage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0075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  <w:t xml:space="preserve">   </w:t>
                          </w:r>
                          <w:r w:rsidR="00BD044D"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  <w:t xml:space="preserve">NDM </w:t>
                          </w:r>
                          <w:r w:rsidR="00B77E9B"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  <w:t xml:space="preserve">Credit Card </w:t>
                          </w:r>
                          <w:r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  <w:t>Requisition Form</w:t>
                          </w:r>
                          <w:r w:rsidR="00BD044D">
                            <w:rPr>
                              <w:rFonts w:ascii="Calibri" w:hAnsi="Calibri" w:cs="Arial"/>
                              <w:b/>
                              <w:sz w:val="44"/>
                              <w:szCs w:val="40"/>
                            </w:rPr>
                            <w:t xml:space="preserve"> </w:t>
                          </w:r>
                          <w:r w:rsidR="00BD044D">
                            <w:rPr>
                              <w:noProof/>
                              <w:color w:val="0000FF"/>
                              <w:lang w:eastAsia="en-GB"/>
                            </w:rPr>
                            <w:drawing>
                              <wp:inline distT="0" distB="0" distL="0" distR="0" wp14:anchorId="294BF071" wp14:editId="6153DFB6">
                                <wp:extent cx="666750" cy="398804"/>
                                <wp:effectExtent l="0" t="0" r="0" b="1270"/>
                                <wp:docPr id="2" name="logo-ndm" descr="Nuffield Department of Medicine logo">
                                  <a:hlinkClick xmlns:a="http://schemas.openxmlformats.org/drawingml/2006/main" r:id="rId3" tooltip="&quot;Link to Nuffield Department of Medicine homepage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-ndm" descr="Nuffield Department of Medicine logo">
                                          <a:hlinkClick r:id="rId3" tooltip="&quot;Link to Nuffield Department of Medicine homepage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8875" cy="4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28514D" id="Rectangle 2" o:spid="_x0000_s1029" style="position:absolute;margin-left:-32.85pt;margin-top:-36.9pt;width:599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" fillcolor="#002147" strokecolor="#f2f2f2" strokeweight="3pt">
              <v:shadow on="t" color="#7f7f7f" opacity=".5" offset="1pt"/>
              <v:textbox>
                <w:txbxContent>
                  <w:p w14:paraId="60309C1B" w14:textId="77777777" w:rsidR="00C92B11" w:rsidRDefault="00125CAD" w:rsidP="00125CAD">
                    <w:pPr>
                      <w:jc w:val="center"/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</w:pPr>
                    <w:r>
                      <w:rPr>
                        <w:noProof/>
                        <w:color w:val="0000FF"/>
                        <w:lang w:eastAsia="en-GB"/>
                      </w:rPr>
                      <w:drawing>
                        <wp:inline distT="0" distB="0" distL="0" distR="0" wp14:anchorId="67C79C03" wp14:editId="6FB90D9B">
                          <wp:extent cx="600075" cy="600075"/>
                          <wp:effectExtent l="0" t="0" r="9525" b="9525"/>
                          <wp:docPr id="5" name="Picture 5" descr="Oxford University logo">
                            <a:hlinkClick xmlns:a="http://schemas.openxmlformats.org/drawingml/2006/main" r:id="rId1" tgtFrame="_blank" tooltip="&quot;Link to Oxford University homepage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Oxford University logo">
                                    <a:hlinkClick r:id="rId1" tgtFrame="_blank" tooltip="&quot;Link to Oxford University homepage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0075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  <w:t xml:space="preserve">   </w:t>
                    </w:r>
                    <w:r w:rsidR="00BD044D"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  <w:t xml:space="preserve">NDM </w:t>
                    </w:r>
                    <w:r w:rsidR="00B77E9B"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  <w:t xml:space="preserve">Credit Card </w:t>
                    </w:r>
                    <w:r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  <w:t>Requisition Form</w:t>
                    </w:r>
                    <w:r w:rsidR="00BD044D">
                      <w:rPr>
                        <w:rFonts w:ascii="Calibri" w:hAnsi="Calibri" w:cs="Arial"/>
                        <w:b/>
                        <w:sz w:val="44"/>
                        <w:szCs w:val="40"/>
                      </w:rPr>
                      <w:t xml:space="preserve"> </w:t>
                    </w:r>
                    <w:r w:rsidR="00BD044D">
                      <w:rPr>
                        <w:noProof/>
                        <w:color w:val="0000FF"/>
                        <w:lang w:eastAsia="en-GB"/>
                      </w:rPr>
                      <w:drawing>
                        <wp:inline distT="0" distB="0" distL="0" distR="0" wp14:anchorId="294BF071" wp14:editId="6153DFB6">
                          <wp:extent cx="666750" cy="398804"/>
                          <wp:effectExtent l="0" t="0" r="0" b="1270"/>
                          <wp:docPr id="2" name="logo-ndm" descr="Nuffield Department of Medicine logo">
                            <a:hlinkClick xmlns:a="http://schemas.openxmlformats.org/drawingml/2006/main" r:id="rId3" tooltip="&quot;Link to Nuffield Department of Medicine homepage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-ndm" descr="Nuffield Department of Medicine logo">
                                    <a:hlinkClick r:id="rId3" tooltip="&quot;Link to Nuffield Department of Medicine homepage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8875" cy="4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BD044D">
      <w:rPr>
        <w:noProof/>
        <w:color w:val="1F497D"/>
        <w:sz w:val="20"/>
        <w:szCs w:val="20"/>
        <w:lang w:eastAsia="en-GB"/>
      </w:rPr>
      <w:drawing>
        <wp:inline distT="0" distB="0" distL="0" distR="0" wp14:anchorId="13EC1931" wp14:editId="638F2D3D">
          <wp:extent cx="1997587" cy="504825"/>
          <wp:effectExtent l="0" t="0" r="3175" b="0"/>
          <wp:docPr id="4" name="Picture 4" descr="cid:image001.png@01D4BC6F.DE7A8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png@01D4BC6F.DE7A847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483" cy="511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985_"/>
      </v:shape>
    </w:pict>
  </w:numPicBullet>
  <w:numPicBullet w:numPicBulletId="1">
    <w:pict>
      <v:shape id="_x0000_i1029" type="#_x0000_t75" style="width:3.75pt;height:3.75pt" o:bullet="t">
        <v:imagedata r:id="rId2" o:title="bullet"/>
      </v:shape>
    </w:pict>
  </w:numPicBullet>
  <w:abstractNum w:abstractNumId="0" w15:restartNumberingAfterBreak="0">
    <w:nsid w:val="FFFFFF83"/>
    <w:multiLevelType w:val="singleLevel"/>
    <w:tmpl w:val="DCA2E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A46D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D2511"/>
    <w:multiLevelType w:val="hybridMultilevel"/>
    <w:tmpl w:val="A20AC2DA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FA905BC"/>
    <w:multiLevelType w:val="hybridMultilevel"/>
    <w:tmpl w:val="8842D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0E63"/>
    <w:multiLevelType w:val="multilevel"/>
    <w:tmpl w:val="E84C5FA2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1134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701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</w:abstractNum>
  <w:abstractNum w:abstractNumId="5" w15:restartNumberingAfterBreak="0">
    <w:nsid w:val="253E0094"/>
    <w:multiLevelType w:val="hybridMultilevel"/>
    <w:tmpl w:val="55308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56CF2"/>
    <w:multiLevelType w:val="hybridMultilevel"/>
    <w:tmpl w:val="888AA3B8"/>
    <w:lvl w:ilvl="0" w:tplc="E5EAF8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A78DA"/>
    <w:multiLevelType w:val="hybridMultilevel"/>
    <w:tmpl w:val="07C2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26860"/>
    <w:multiLevelType w:val="hybridMultilevel"/>
    <w:tmpl w:val="A8EE1BA2"/>
    <w:lvl w:ilvl="0" w:tplc="F1A85B3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0319C"/>
    <w:multiLevelType w:val="hybridMultilevel"/>
    <w:tmpl w:val="B3B6018C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7C2746A"/>
    <w:multiLevelType w:val="hybridMultilevel"/>
    <w:tmpl w:val="175A3A28"/>
    <w:lvl w:ilvl="0" w:tplc="0F4A043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C60A69"/>
    <w:multiLevelType w:val="hybridMultilevel"/>
    <w:tmpl w:val="6C1E2DB0"/>
    <w:lvl w:ilvl="0" w:tplc="29284B68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C172E"/>
    <w:multiLevelType w:val="hybridMultilevel"/>
    <w:tmpl w:val="F530C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E6F80"/>
    <w:multiLevelType w:val="hybridMultilevel"/>
    <w:tmpl w:val="061E0C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71D8E"/>
    <w:multiLevelType w:val="hybridMultilevel"/>
    <w:tmpl w:val="ACDE5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5"/>
  </w:num>
  <w:num w:numId="9">
    <w:abstractNumId w:val="10"/>
  </w:num>
  <w:num w:numId="10">
    <w:abstractNumId w:val="12"/>
  </w:num>
  <w:num w:numId="11">
    <w:abstractNumId w:val="13"/>
  </w:num>
  <w:num w:numId="12">
    <w:abstractNumId w:val="7"/>
  </w:num>
  <w:num w:numId="13">
    <w:abstractNumId w:val="3"/>
  </w:num>
  <w:num w:numId="14">
    <w:abstractNumId w:val="14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29"/>
    <w:rsid w:val="00026ACD"/>
    <w:rsid w:val="000300B6"/>
    <w:rsid w:val="000323E0"/>
    <w:rsid w:val="000409DB"/>
    <w:rsid w:val="00061665"/>
    <w:rsid w:val="00067F51"/>
    <w:rsid w:val="0007257A"/>
    <w:rsid w:val="00094B5B"/>
    <w:rsid w:val="000A6D2A"/>
    <w:rsid w:val="000B5927"/>
    <w:rsid w:val="000C55B9"/>
    <w:rsid w:val="000C722B"/>
    <w:rsid w:val="000E5963"/>
    <w:rsid w:val="000E748D"/>
    <w:rsid w:val="0012196A"/>
    <w:rsid w:val="00123C9F"/>
    <w:rsid w:val="00125CAD"/>
    <w:rsid w:val="0016059F"/>
    <w:rsid w:val="00174962"/>
    <w:rsid w:val="00175BFE"/>
    <w:rsid w:val="001B3B6E"/>
    <w:rsid w:val="001B6B71"/>
    <w:rsid w:val="001C14B1"/>
    <w:rsid w:val="001C20F1"/>
    <w:rsid w:val="001E1C33"/>
    <w:rsid w:val="001E2411"/>
    <w:rsid w:val="00203CDA"/>
    <w:rsid w:val="002141F4"/>
    <w:rsid w:val="002318D9"/>
    <w:rsid w:val="0024741A"/>
    <w:rsid w:val="00252C90"/>
    <w:rsid w:val="002B6065"/>
    <w:rsid w:val="002B67E6"/>
    <w:rsid w:val="002C72C2"/>
    <w:rsid w:val="002F0641"/>
    <w:rsid w:val="0030750E"/>
    <w:rsid w:val="00307EEE"/>
    <w:rsid w:val="003232CB"/>
    <w:rsid w:val="003416C7"/>
    <w:rsid w:val="00352E61"/>
    <w:rsid w:val="003555E0"/>
    <w:rsid w:val="00384A9D"/>
    <w:rsid w:val="0038639D"/>
    <w:rsid w:val="003A26FB"/>
    <w:rsid w:val="003D573F"/>
    <w:rsid w:val="003E7A30"/>
    <w:rsid w:val="003E7DC5"/>
    <w:rsid w:val="003E7F67"/>
    <w:rsid w:val="003F24D8"/>
    <w:rsid w:val="00414491"/>
    <w:rsid w:val="0043648C"/>
    <w:rsid w:val="004368F9"/>
    <w:rsid w:val="00452EAF"/>
    <w:rsid w:val="00466CE7"/>
    <w:rsid w:val="0046723D"/>
    <w:rsid w:val="004A41CA"/>
    <w:rsid w:val="004B5A59"/>
    <w:rsid w:val="004D36F2"/>
    <w:rsid w:val="004E57C3"/>
    <w:rsid w:val="004F6DC4"/>
    <w:rsid w:val="004F758B"/>
    <w:rsid w:val="0051363F"/>
    <w:rsid w:val="005166D1"/>
    <w:rsid w:val="005300ED"/>
    <w:rsid w:val="00531866"/>
    <w:rsid w:val="00545B3D"/>
    <w:rsid w:val="00547ADC"/>
    <w:rsid w:val="005560DB"/>
    <w:rsid w:val="005667E2"/>
    <w:rsid w:val="00574750"/>
    <w:rsid w:val="00576085"/>
    <w:rsid w:val="00577EA4"/>
    <w:rsid w:val="0058614D"/>
    <w:rsid w:val="00590A29"/>
    <w:rsid w:val="0059409F"/>
    <w:rsid w:val="005A0192"/>
    <w:rsid w:val="005C3862"/>
    <w:rsid w:val="005C723A"/>
    <w:rsid w:val="005C72A5"/>
    <w:rsid w:val="005D4F0B"/>
    <w:rsid w:val="005E113F"/>
    <w:rsid w:val="005E2F7B"/>
    <w:rsid w:val="006046D5"/>
    <w:rsid w:val="00611207"/>
    <w:rsid w:val="0062079E"/>
    <w:rsid w:val="00626075"/>
    <w:rsid w:val="006400E4"/>
    <w:rsid w:val="00643271"/>
    <w:rsid w:val="006827E2"/>
    <w:rsid w:val="006871E4"/>
    <w:rsid w:val="00690244"/>
    <w:rsid w:val="006B061D"/>
    <w:rsid w:val="006F2F9E"/>
    <w:rsid w:val="006F5CC1"/>
    <w:rsid w:val="0070131A"/>
    <w:rsid w:val="0070350E"/>
    <w:rsid w:val="00717A6E"/>
    <w:rsid w:val="0073286E"/>
    <w:rsid w:val="00737E8B"/>
    <w:rsid w:val="00770D77"/>
    <w:rsid w:val="00795450"/>
    <w:rsid w:val="007B387E"/>
    <w:rsid w:val="007B41B9"/>
    <w:rsid w:val="007B74AA"/>
    <w:rsid w:val="007D73F9"/>
    <w:rsid w:val="007E4E2B"/>
    <w:rsid w:val="007F5D95"/>
    <w:rsid w:val="00812A13"/>
    <w:rsid w:val="00814C30"/>
    <w:rsid w:val="00836F46"/>
    <w:rsid w:val="00847EA0"/>
    <w:rsid w:val="00850E1E"/>
    <w:rsid w:val="00867D4B"/>
    <w:rsid w:val="008838FA"/>
    <w:rsid w:val="00886358"/>
    <w:rsid w:val="00887053"/>
    <w:rsid w:val="00895C26"/>
    <w:rsid w:val="008A4D98"/>
    <w:rsid w:val="008C28AA"/>
    <w:rsid w:val="008C2BFB"/>
    <w:rsid w:val="008F78D5"/>
    <w:rsid w:val="009033DB"/>
    <w:rsid w:val="0091692D"/>
    <w:rsid w:val="00934A6E"/>
    <w:rsid w:val="009840AD"/>
    <w:rsid w:val="009862F8"/>
    <w:rsid w:val="009A3A76"/>
    <w:rsid w:val="009A5543"/>
    <w:rsid w:val="009C315C"/>
    <w:rsid w:val="009D0093"/>
    <w:rsid w:val="009D63AB"/>
    <w:rsid w:val="00A074A8"/>
    <w:rsid w:val="00A20D58"/>
    <w:rsid w:val="00A230E7"/>
    <w:rsid w:val="00A334EA"/>
    <w:rsid w:val="00A50B32"/>
    <w:rsid w:val="00A766E6"/>
    <w:rsid w:val="00A823A4"/>
    <w:rsid w:val="00A85AAF"/>
    <w:rsid w:val="00A9084E"/>
    <w:rsid w:val="00AA5A4C"/>
    <w:rsid w:val="00AD1507"/>
    <w:rsid w:val="00AE0F79"/>
    <w:rsid w:val="00B067E6"/>
    <w:rsid w:val="00B100B4"/>
    <w:rsid w:val="00B1786F"/>
    <w:rsid w:val="00B5344B"/>
    <w:rsid w:val="00B62B05"/>
    <w:rsid w:val="00B752CF"/>
    <w:rsid w:val="00B77E9B"/>
    <w:rsid w:val="00B83D3B"/>
    <w:rsid w:val="00B9768F"/>
    <w:rsid w:val="00BC15BC"/>
    <w:rsid w:val="00BD044D"/>
    <w:rsid w:val="00BE3C24"/>
    <w:rsid w:val="00BE634C"/>
    <w:rsid w:val="00BE67EA"/>
    <w:rsid w:val="00BF5B39"/>
    <w:rsid w:val="00BF60DD"/>
    <w:rsid w:val="00BF7576"/>
    <w:rsid w:val="00C06B0B"/>
    <w:rsid w:val="00C865A2"/>
    <w:rsid w:val="00C92B11"/>
    <w:rsid w:val="00CD5256"/>
    <w:rsid w:val="00CE5A42"/>
    <w:rsid w:val="00CF2A5A"/>
    <w:rsid w:val="00D06D34"/>
    <w:rsid w:val="00D15F0D"/>
    <w:rsid w:val="00D30859"/>
    <w:rsid w:val="00D317F2"/>
    <w:rsid w:val="00D661B8"/>
    <w:rsid w:val="00D7114F"/>
    <w:rsid w:val="00D743B3"/>
    <w:rsid w:val="00D85515"/>
    <w:rsid w:val="00D93490"/>
    <w:rsid w:val="00D97F55"/>
    <w:rsid w:val="00DA57E4"/>
    <w:rsid w:val="00DA6682"/>
    <w:rsid w:val="00DC4F49"/>
    <w:rsid w:val="00DD61D5"/>
    <w:rsid w:val="00DE33D8"/>
    <w:rsid w:val="00DE4E19"/>
    <w:rsid w:val="00DE5BC5"/>
    <w:rsid w:val="00DE6626"/>
    <w:rsid w:val="00DE78CF"/>
    <w:rsid w:val="00E21AA7"/>
    <w:rsid w:val="00E25072"/>
    <w:rsid w:val="00E44BA9"/>
    <w:rsid w:val="00E64F56"/>
    <w:rsid w:val="00E97B31"/>
    <w:rsid w:val="00EA6711"/>
    <w:rsid w:val="00EB7646"/>
    <w:rsid w:val="00EC3121"/>
    <w:rsid w:val="00EF1682"/>
    <w:rsid w:val="00F14287"/>
    <w:rsid w:val="00F22E03"/>
    <w:rsid w:val="00F354DF"/>
    <w:rsid w:val="00F37D95"/>
    <w:rsid w:val="00F41428"/>
    <w:rsid w:val="00F50833"/>
    <w:rsid w:val="00F83FBB"/>
    <w:rsid w:val="00F84AD2"/>
    <w:rsid w:val="00F86C70"/>
    <w:rsid w:val="00F94125"/>
    <w:rsid w:val="00FC3BDC"/>
    <w:rsid w:val="00FD0586"/>
    <w:rsid w:val="00FD3864"/>
    <w:rsid w:val="00FE4CF5"/>
    <w:rsid w:val="079D880D"/>
    <w:rsid w:val="093176BE"/>
    <w:rsid w:val="1506CA72"/>
    <w:rsid w:val="1A854B9D"/>
    <w:rsid w:val="1E45AB4D"/>
    <w:rsid w:val="2A7C20E7"/>
    <w:rsid w:val="2E24AA4B"/>
    <w:rsid w:val="366ECE82"/>
    <w:rsid w:val="49E7F9FC"/>
    <w:rsid w:val="4E11B1CB"/>
    <w:rsid w:val="5BD3F680"/>
    <w:rsid w:val="66CA9EAB"/>
    <w:rsid w:val="76F09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450A1"/>
  <w15:docId w15:val="{78F5D962-961F-4EED-A099-9BCCE45F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093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9D0093"/>
    <w:pPr>
      <w:ind w:left="142"/>
      <w:jc w:val="center"/>
    </w:pPr>
    <w:rPr>
      <w:rFonts w:ascii="Arial" w:hAnsi="Arial" w:cs="Arial"/>
      <w:color w:val="FFFFFF"/>
      <w:sz w:val="28"/>
    </w:rPr>
  </w:style>
  <w:style w:type="paragraph" w:styleId="ListContinue">
    <w:name w:val="List Continue"/>
    <w:basedOn w:val="Normal"/>
    <w:semiHidden/>
    <w:rsid w:val="009D0093"/>
    <w:pPr>
      <w:numPr>
        <w:ilvl w:val="1"/>
        <w:numId w:val="3"/>
      </w:numPr>
      <w:tabs>
        <w:tab w:val="left" w:pos="567"/>
      </w:tabs>
      <w:spacing w:after="240"/>
    </w:pPr>
  </w:style>
  <w:style w:type="paragraph" w:styleId="ListBullet2">
    <w:name w:val="List Bullet 2"/>
    <w:basedOn w:val="Normal"/>
    <w:autoRedefine/>
    <w:semiHidden/>
    <w:rsid w:val="009D0093"/>
    <w:pPr>
      <w:numPr>
        <w:ilvl w:val="2"/>
        <w:numId w:val="3"/>
      </w:numPr>
    </w:pPr>
  </w:style>
  <w:style w:type="paragraph" w:styleId="ListContinue2">
    <w:name w:val="List Continue 2"/>
    <w:basedOn w:val="Normal"/>
    <w:semiHidden/>
    <w:rsid w:val="009D0093"/>
    <w:pPr>
      <w:numPr>
        <w:ilvl w:val="3"/>
        <w:numId w:val="3"/>
      </w:numPr>
      <w:tabs>
        <w:tab w:val="left" w:pos="567"/>
      </w:tabs>
      <w:spacing w:after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B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BC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7E8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37E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E8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368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0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0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085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0A6D2A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DE78C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8CF"/>
    <w:rPr>
      <w:color w:val="800080" w:themeColor="followedHyperlink"/>
      <w:u w:val="single"/>
    </w:rPr>
  </w:style>
  <w:style w:type="character" w:customStyle="1" w:styleId="a-size-large">
    <w:name w:val="a-size-large"/>
    <w:basedOn w:val="DefaultParagraphFont"/>
    <w:rsid w:val="000E5963"/>
  </w:style>
  <w:style w:type="character" w:customStyle="1" w:styleId="a-size-medium">
    <w:name w:val="a-size-medium"/>
    <w:basedOn w:val="DefaultParagraphFont"/>
    <w:rsid w:val="000E5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31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rchasing@admin.ox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arepoint.nexus.ox.ac.uk/sites/uasmosaic/finance/_layouts/15/WopiFrame.aspx?sourcedoc=/sites/uasmosaic/finance/Documents/191205%20Supplier%20Suitability%20Checklist%20v4.0.doc&amp;action=defaul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ndm.ox.ac.uk/" TargetMode="External"/><Relationship Id="rId2" Type="http://schemas.openxmlformats.org/officeDocument/2006/relationships/image" Target="media/image3.gif"/><Relationship Id="rId1" Type="http://schemas.openxmlformats.org/officeDocument/2006/relationships/hyperlink" Target="http://www.ox.ac.uk/" TargetMode="External"/><Relationship Id="rId6" Type="http://schemas.openxmlformats.org/officeDocument/2006/relationships/image" Target="cid:image001.png@01D54229.3F4CFC80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25400">
          <a:solidFill>
            <a:schemeClr val="accent1">
              <a:lumMod val="75000"/>
            </a:schemeClr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6FEED5D5053469AFB61F4CDE271DB" ma:contentTypeVersion="4" ma:contentTypeDescription="Create a new document." ma:contentTypeScope="" ma:versionID="abd4ff84cca456d8d8bc2026889c091a">
  <xsd:schema xmlns:xsd="http://www.w3.org/2001/XMLSchema" xmlns:xs="http://www.w3.org/2001/XMLSchema" xmlns:p="http://schemas.microsoft.com/office/2006/metadata/properties" xmlns:ns2="137f62fc-0309-469d-96f8-244e1f51aa13" targetNamespace="http://schemas.microsoft.com/office/2006/metadata/properties" ma:root="true" ma:fieldsID="2af3c89a79a50b7a1fa3869502c0e8bd" ns2:_="">
    <xsd:import namespace="137f62fc-0309-469d-96f8-244e1f51a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f62fc-0309-469d-96f8-244e1f51a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1421-FEFA-4A65-BA0F-FA662E073F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BDE313-8762-4BC7-9893-F1D772B425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AEBE75-2185-4CFA-8BA0-3711CB2722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f62fc-0309-469d-96f8-244e1f51a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888CE2-F666-4AED-BDD6-AF53AACF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tips for a successful negotiation</vt:lpstr>
    </vt:vector>
  </TitlesOfParts>
  <Company>University of Oxford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tips for a successful negotiation</dc:title>
  <dc:creator>mjhb</dc:creator>
  <cp:lastModifiedBy>Savita Anderson</cp:lastModifiedBy>
  <cp:revision>2</cp:revision>
  <cp:lastPrinted>2019-08-22T12:56:00Z</cp:lastPrinted>
  <dcterms:created xsi:type="dcterms:W3CDTF">2022-02-02T08:24:00Z</dcterms:created>
  <dcterms:modified xsi:type="dcterms:W3CDTF">2022-02-02T08:24:00Z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0x0101006916FEED5D5053469AFB61F4CDE271DB</vt:lpwstr>
  </property>
</Properties>
</file>